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4059" w:rsidRDefault="00EB4059" w:rsidP="00EB4059">
      <w:pPr>
        <w:ind w:left="2124"/>
        <w:jc w:val="center"/>
        <w:rPr>
          <w:rFonts w:ascii="Helvetica" w:hAnsi="Helvetica"/>
          <w:sz w:val="32"/>
          <w:szCs w:val="32"/>
        </w:rPr>
      </w:pPr>
      <w:r>
        <w:rPr>
          <w:noProof/>
          <w:lang w:eastAsia="nl-NL"/>
        </w:rPr>
        <w:drawing>
          <wp:anchor distT="0" distB="0" distL="114300" distR="114300" simplePos="0" relativeHeight="251659264" behindDoc="1" locked="0" layoutInCell="1" allowOverlap="1" wp14:anchorId="67C6FE3C" wp14:editId="58143B88">
            <wp:simplePos x="0" y="0"/>
            <wp:positionH relativeFrom="margin">
              <wp:align>center</wp:align>
            </wp:positionH>
            <wp:positionV relativeFrom="paragraph">
              <wp:posOffset>-1095375</wp:posOffset>
            </wp:positionV>
            <wp:extent cx="2514600" cy="251460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pic:spPr>
                </pic:pic>
              </a:graphicData>
            </a:graphic>
            <wp14:sizeRelH relativeFrom="page">
              <wp14:pctWidth>0</wp14:pctWidth>
            </wp14:sizeRelH>
            <wp14:sizeRelV relativeFrom="page">
              <wp14:pctHeight>0</wp14:pctHeight>
            </wp14:sizeRelV>
          </wp:anchor>
        </w:drawing>
      </w:r>
    </w:p>
    <w:p w:rsidR="00EB4059" w:rsidRDefault="00EB4059" w:rsidP="00EB4059">
      <w:pPr>
        <w:jc w:val="center"/>
        <w:rPr>
          <w:rFonts w:ascii="Helvetica" w:hAnsi="Helvetica"/>
          <w:b/>
          <w:color w:val="0AA5CC"/>
          <w:sz w:val="24"/>
          <w:szCs w:val="24"/>
        </w:rPr>
      </w:pPr>
      <w:r>
        <w:rPr>
          <w:rFonts w:ascii="Helvetica" w:hAnsi="Helvetica"/>
          <w:b/>
          <w:color w:val="0AA5CC"/>
          <w:sz w:val="24"/>
          <w:szCs w:val="24"/>
        </w:rPr>
        <w:t>Huurvoorwaarden Caribisch</w:t>
      </w:r>
    </w:p>
    <w:p w:rsidR="00EC0886" w:rsidRDefault="00EB4059" w:rsidP="00EC0886">
      <w:pPr>
        <w:spacing w:after="150" w:line="300" w:lineRule="atLeast"/>
        <w:rPr>
          <w:rFonts w:asciiTheme="majorHAnsi" w:eastAsia="Times New Roman" w:hAnsiTheme="majorHAnsi" w:cs="Helvetica"/>
          <w:color w:val="333333"/>
          <w:sz w:val="28"/>
          <w:szCs w:val="28"/>
          <w:lang w:eastAsia="nl-NL"/>
        </w:rPr>
      </w:pPr>
      <w:r>
        <w:rPr>
          <w:rFonts w:ascii="Trebuchet MS" w:eastAsia="Times New Roman" w:hAnsi="Trebuchet MS" w:cs="Helvetica"/>
          <w:b/>
          <w:bCs/>
          <w:color w:val="333333"/>
          <w:sz w:val="24"/>
          <w:szCs w:val="24"/>
          <w:lang w:eastAsia="nl-NL"/>
        </w:rPr>
        <w:br/>
      </w:r>
      <w:r w:rsidRPr="00E51C2F">
        <w:rPr>
          <w:rFonts w:asciiTheme="majorHAnsi" w:eastAsia="Times New Roman" w:hAnsiTheme="majorHAnsi" w:cs="Helvetica"/>
          <w:b/>
          <w:bCs/>
          <w:color w:val="333333"/>
          <w:sz w:val="28"/>
          <w:szCs w:val="28"/>
          <w:lang w:eastAsia="nl-NL"/>
        </w:rPr>
        <w:t>1. HUURVOORWAARDEN</w:t>
      </w:r>
      <w:r w:rsidRPr="00E51C2F">
        <w:rPr>
          <w:rFonts w:asciiTheme="majorHAnsi" w:eastAsia="Times New Roman" w:hAnsiTheme="majorHAnsi" w:cs="Helvetica"/>
          <w:color w:val="333333"/>
          <w:sz w:val="28"/>
          <w:szCs w:val="28"/>
          <w:lang w:eastAsia="nl-NL"/>
        </w:rPr>
        <w:br/>
        <w:t>1.1 Huurder dient minimaal 19 jaar te zijn en reeds 1 jaar in het bezit te zijn van een geldig rijbewijs.</w:t>
      </w:r>
      <w:r w:rsidRPr="00E51C2F">
        <w:rPr>
          <w:rFonts w:asciiTheme="majorHAnsi" w:eastAsia="Times New Roman" w:hAnsiTheme="majorHAnsi" w:cs="Helvetica"/>
          <w:color w:val="333333"/>
          <w:sz w:val="28"/>
          <w:szCs w:val="28"/>
          <w:lang w:eastAsia="nl-NL"/>
        </w:rPr>
        <w:br/>
        <w:t>1.2 Er zijn geen extra kosten verbonden aan een extra bestuurder. De Huurder blijft echter te allen tijde aansprakelijk voor alle geleden schade. Ook wanneer een ander persoon het voertuig bestuurt. </w:t>
      </w:r>
      <w:r w:rsidRPr="00E51C2F">
        <w:rPr>
          <w:rFonts w:asciiTheme="majorHAnsi" w:eastAsia="Times New Roman" w:hAnsiTheme="majorHAnsi" w:cs="Helvetica"/>
          <w:color w:val="333333"/>
          <w:sz w:val="28"/>
          <w:szCs w:val="28"/>
          <w:lang w:eastAsia="nl-NL"/>
        </w:rPr>
        <w:br/>
        <w:t>1.3 Het voertuig mag het eiland Curaçao niet verlaten.</w:t>
      </w:r>
      <w:r w:rsidRPr="00E51C2F">
        <w:rPr>
          <w:rFonts w:asciiTheme="majorHAnsi" w:eastAsia="Times New Roman" w:hAnsiTheme="majorHAnsi" w:cs="Helvetica"/>
          <w:color w:val="333333"/>
          <w:sz w:val="28"/>
          <w:szCs w:val="28"/>
          <w:lang w:eastAsia="nl-NL"/>
        </w:rPr>
        <w:br/>
        <w:t>1.4 De reservering is pas definitief zodra de huurprijs is voldaan. Deze dient te worden voldaan binnen 3 werkdagen na reservering doch uiterlijk voor aflevering van het voertuig. Dit kan in cash, met pin of creditcard. Er kan worden betaald in US Dollars, Euro’s of Antilliaanse guldens. US Dollar is de leidende valuta. </w:t>
      </w:r>
      <w:r w:rsidRPr="00E51C2F">
        <w:rPr>
          <w:rFonts w:asciiTheme="majorHAnsi" w:eastAsia="Times New Roman" w:hAnsiTheme="majorHAnsi" w:cs="Helvetica"/>
          <w:color w:val="333333"/>
          <w:sz w:val="28"/>
          <w:szCs w:val="28"/>
          <w:lang w:eastAsia="nl-NL"/>
        </w:rPr>
        <w:br/>
        <w:t>1.5 Indien de huurperiode langer dan een (1) maand betreft dient de huur voor het begin van de betreffende maand te zijn betaald. Er geldt een boete van $ 25,- per dag bij te late betaling.</w:t>
      </w:r>
      <w:r w:rsidRPr="00E51C2F">
        <w:rPr>
          <w:rFonts w:asciiTheme="majorHAnsi" w:eastAsia="Times New Roman" w:hAnsiTheme="majorHAnsi" w:cs="Helvetica"/>
          <w:color w:val="333333"/>
          <w:sz w:val="28"/>
          <w:szCs w:val="28"/>
          <w:lang w:eastAsia="nl-NL"/>
        </w:rPr>
        <w:br/>
        <w:t>1.6 Er dient een</w:t>
      </w:r>
      <w:r w:rsidR="00F5504A" w:rsidRPr="00E51C2F">
        <w:rPr>
          <w:rFonts w:asciiTheme="majorHAnsi" w:eastAsia="Times New Roman" w:hAnsiTheme="majorHAnsi" w:cs="Helvetica"/>
          <w:color w:val="333333"/>
          <w:sz w:val="28"/>
          <w:szCs w:val="28"/>
          <w:lang w:eastAsia="nl-NL"/>
        </w:rPr>
        <w:t xml:space="preserve"> borg betaald te worden van € 455,-</w:t>
      </w:r>
      <w:r w:rsidRPr="00E51C2F">
        <w:rPr>
          <w:rFonts w:asciiTheme="majorHAnsi" w:eastAsia="Times New Roman" w:hAnsiTheme="majorHAnsi" w:cs="Helvetica"/>
          <w:color w:val="333333"/>
          <w:sz w:val="28"/>
          <w:szCs w:val="28"/>
          <w:lang w:eastAsia="nl-NL"/>
        </w:rPr>
        <w:t xml:space="preserve"> voor of uiterlijk op het moment van levering van het voertuig. Hiervoo</w:t>
      </w:r>
      <w:r w:rsidR="00F5504A" w:rsidRPr="00E51C2F">
        <w:rPr>
          <w:rFonts w:asciiTheme="majorHAnsi" w:eastAsia="Times New Roman" w:hAnsiTheme="majorHAnsi" w:cs="Helvetica"/>
          <w:color w:val="333333"/>
          <w:sz w:val="28"/>
          <w:szCs w:val="28"/>
          <w:lang w:eastAsia="nl-NL"/>
        </w:rPr>
        <w:t>r wordt een reservering van € 455,-</w:t>
      </w:r>
      <w:r w:rsidRPr="00E51C2F">
        <w:rPr>
          <w:rFonts w:asciiTheme="majorHAnsi" w:eastAsia="Times New Roman" w:hAnsiTheme="majorHAnsi" w:cs="Helvetica"/>
          <w:color w:val="333333"/>
          <w:sz w:val="28"/>
          <w:szCs w:val="28"/>
          <w:lang w:eastAsia="nl-NL"/>
        </w:rPr>
        <w:t>gemaakt op de creditcard van de huurder. Wanneer de huurder geen gebruik wil of kan maken van een creditcard, kan de borg cash achtergelaten worden of men dient er voor te zorgen dat de borg voor aflevering is bijgeschreven op de bankrekening van Verhuurder.  De borg zal worden geretourneerd OF de reservering op de creditcard zal worden verwijdert wanneer bij inlevering geen sprake is van schade en/of diefstal.  Bij schade en/of diefstal zal de borg worden gebruikt als (deel-)betaling van het eigen risico.</w:t>
      </w:r>
      <w:r w:rsidRPr="00E51C2F">
        <w:rPr>
          <w:rFonts w:asciiTheme="majorHAnsi" w:eastAsia="Times New Roman" w:hAnsiTheme="majorHAnsi" w:cs="Helvetica"/>
          <w:color w:val="333333"/>
          <w:sz w:val="28"/>
          <w:szCs w:val="28"/>
          <w:lang w:eastAsia="nl-NL"/>
        </w:rPr>
        <w:br/>
        <w:t>1.7 Bij aflevering van het voertuig dient Huurder een geldig rijbewijs te overleggen waarvan Verhuurder een foto zal maken.</w:t>
      </w:r>
      <w:r w:rsidRPr="00E51C2F">
        <w:rPr>
          <w:rFonts w:asciiTheme="majorHAnsi" w:eastAsia="Times New Roman" w:hAnsiTheme="majorHAnsi" w:cs="Helvetica"/>
          <w:color w:val="333333"/>
          <w:sz w:val="28"/>
          <w:szCs w:val="28"/>
          <w:lang w:eastAsia="nl-NL"/>
        </w:rPr>
        <w:br/>
        <w:t xml:space="preserve">1.8 Huurder geeft de locatie en het tijdstip aan waarop Verhuurder het voertuig af zal leveren. Dit tijdstip dient te vallen tussen 07:00 en 21:00 uur. De verplichte </w:t>
      </w:r>
      <w:r w:rsidR="00702610">
        <w:rPr>
          <w:rFonts w:asciiTheme="majorHAnsi" w:eastAsia="Times New Roman" w:hAnsiTheme="majorHAnsi" w:cs="Helvetica"/>
          <w:color w:val="333333"/>
          <w:sz w:val="28"/>
          <w:szCs w:val="28"/>
          <w:lang w:eastAsia="nl-NL"/>
        </w:rPr>
        <w:t>kosten hiervoor bedragen € 17,50</w:t>
      </w:r>
      <w:r w:rsidRPr="00E51C2F">
        <w:rPr>
          <w:rFonts w:asciiTheme="majorHAnsi" w:eastAsia="Times New Roman" w:hAnsiTheme="majorHAnsi" w:cs="Helvetica"/>
          <w:color w:val="333333"/>
          <w:sz w:val="28"/>
          <w:szCs w:val="28"/>
          <w:lang w:eastAsia="nl-NL"/>
        </w:rPr>
        <w:t xml:space="preserve"> enkele reis. Indien het voertuig afgegeven dient te worden op het vliegveld dienen de vluchtgegevens de verwachtte aankomsttijd en een mobiel telefoonnummer vooraf bij ons bekend te zijn. </w:t>
      </w:r>
    </w:p>
    <w:p w:rsidR="00EC0886" w:rsidRPr="00EC0886" w:rsidRDefault="00EC0886" w:rsidP="00EC0886">
      <w:pPr>
        <w:spacing w:after="150" w:line="300" w:lineRule="atLeast"/>
        <w:rPr>
          <w:rFonts w:asciiTheme="majorHAnsi" w:eastAsia="Times New Roman" w:hAnsiTheme="majorHAnsi" w:cs="Helvetica"/>
          <w:color w:val="333333"/>
          <w:sz w:val="28"/>
          <w:szCs w:val="28"/>
          <w:lang w:eastAsia="nl-NL"/>
        </w:rPr>
      </w:pPr>
      <w:r>
        <w:rPr>
          <w:rFonts w:asciiTheme="majorHAnsi" w:eastAsia="Times New Roman" w:hAnsiTheme="majorHAnsi" w:cs="Helvetica"/>
          <w:color w:val="333333"/>
          <w:sz w:val="28"/>
          <w:szCs w:val="28"/>
          <w:lang w:eastAsia="nl-NL"/>
        </w:rPr>
        <w:t xml:space="preserve">1.9 </w:t>
      </w:r>
      <w:r w:rsidRPr="00EC0886">
        <w:rPr>
          <w:rFonts w:asciiTheme="majorHAnsi" w:hAnsiTheme="majorHAnsi"/>
          <w:color w:val="3B3838" w:themeColor="background2" w:themeShade="40"/>
          <w:sz w:val="28"/>
          <w:szCs w:val="28"/>
        </w:rPr>
        <w:t>LEVERING LUCHTHAVEN: u kunt de auto op locatie laten leveren. Levering bij de luchthaven is hierbij ook mogelijk. Hiervoor zal uw vluchtnummer worden opgevraagd om uw aankomsttijd te kunnen volgen. Bij aan</w:t>
      </w:r>
      <w:r>
        <w:rPr>
          <w:rFonts w:asciiTheme="majorHAnsi" w:hAnsiTheme="majorHAnsi"/>
          <w:color w:val="3B3838" w:themeColor="background2" w:themeShade="40"/>
          <w:sz w:val="28"/>
          <w:szCs w:val="28"/>
        </w:rPr>
        <w:t xml:space="preserve">komst belt </w:t>
      </w:r>
      <w:r w:rsidR="00767589" w:rsidRPr="00F23A63">
        <w:rPr>
          <w:rFonts w:asciiTheme="majorHAnsi" w:hAnsiTheme="majorHAnsi"/>
          <w:b/>
          <w:color w:val="3B3838" w:themeColor="background2" w:themeShade="40"/>
          <w:sz w:val="28"/>
          <w:szCs w:val="28"/>
          <w:u w:val="single"/>
        </w:rPr>
        <w:lastRenderedPageBreak/>
        <w:t>(+5999665</w:t>
      </w:r>
      <w:r w:rsidR="00F23A63" w:rsidRPr="00F23A63">
        <w:rPr>
          <w:rFonts w:asciiTheme="majorHAnsi" w:hAnsiTheme="majorHAnsi"/>
          <w:b/>
          <w:color w:val="3B3838" w:themeColor="background2" w:themeShade="40"/>
          <w:sz w:val="28"/>
          <w:szCs w:val="28"/>
          <w:u w:val="single"/>
        </w:rPr>
        <w:t>5108</w:t>
      </w:r>
      <w:r w:rsidRPr="00F23A63">
        <w:rPr>
          <w:rFonts w:asciiTheme="majorHAnsi" w:hAnsiTheme="majorHAnsi"/>
          <w:b/>
          <w:color w:val="3B3838" w:themeColor="background2" w:themeShade="40"/>
          <w:sz w:val="28"/>
          <w:szCs w:val="28"/>
          <w:u w:val="single"/>
        </w:rPr>
        <w:t>)</w:t>
      </w:r>
      <w:r w:rsidRPr="00EC0886">
        <w:rPr>
          <w:rFonts w:asciiTheme="majorHAnsi" w:hAnsiTheme="majorHAnsi"/>
          <w:color w:val="3B3838" w:themeColor="background2" w:themeShade="40"/>
          <w:sz w:val="28"/>
          <w:szCs w:val="28"/>
        </w:rPr>
        <w:t xml:space="preserve"> u de verhuurder die in de parkeerplaats klaar staat met uw huurauto.</w:t>
      </w:r>
    </w:p>
    <w:p w:rsidR="00EC0886" w:rsidRPr="00EC0886" w:rsidRDefault="00EC0886" w:rsidP="00EC0886">
      <w:pPr>
        <w:spacing w:after="150" w:line="300" w:lineRule="atLeast"/>
        <w:rPr>
          <w:rFonts w:asciiTheme="majorHAnsi" w:eastAsia="Times New Roman" w:hAnsiTheme="majorHAnsi" w:cs="Helvetica"/>
          <w:color w:val="3B3838" w:themeColor="background2" w:themeShade="40"/>
          <w:sz w:val="28"/>
          <w:szCs w:val="28"/>
          <w:lang w:eastAsia="nl-NL"/>
        </w:rPr>
      </w:pPr>
      <w:r w:rsidRPr="00EC0886">
        <w:rPr>
          <w:rFonts w:asciiTheme="majorHAnsi" w:hAnsiTheme="majorHAnsi"/>
          <w:color w:val="3B3838" w:themeColor="background2" w:themeShade="40"/>
          <w:sz w:val="28"/>
          <w:szCs w:val="28"/>
        </w:rPr>
        <w:t>1.10 HOTELAFLEVE</w:t>
      </w:r>
      <w:bookmarkStart w:id="0" w:name="_GoBack"/>
      <w:bookmarkEnd w:id="0"/>
      <w:r w:rsidRPr="00EC0886">
        <w:rPr>
          <w:rFonts w:asciiTheme="majorHAnsi" w:hAnsiTheme="majorHAnsi"/>
          <w:color w:val="3B3838" w:themeColor="background2" w:themeShade="40"/>
          <w:sz w:val="28"/>
          <w:szCs w:val="28"/>
        </w:rPr>
        <w:t xml:space="preserve">RING: bij het maken van de reservering kunt u een tijdstip invullen waarop u de huurauto bij uw accommodatie geleverd wilt krijgen. Aangezien niet alle resorts/hotels chauffeurs op het terrein toelaten zult u een half uur voordat u wordt opgehaald gebeld worden om afspraak te maken waar elkaar te ontmoeten. </w:t>
      </w:r>
    </w:p>
    <w:p w:rsidR="00EB4059" w:rsidRPr="00E51C2F" w:rsidRDefault="00EC0886" w:rsidP="00EB4059">
      <w:pPr>
        <w:spacing w:after="150" w:line="300" w:lineRule="atLeast"/>
        <w:rPr>
          <w:rFonts w:asciiTheme="majorHAnsi" w:eastAsia="Times New Roman" w:hAnsiTheme="majorHAnsi" w:cs="Helvetica"/>
          <w:color w:val="333333"/>
          <w:sz w:val="28"/>
          <w:szCs w:val="28"/>
          <w:lang w:eastAsia="nl-NL"/>
        </w:rPr>
      </w:pPr>
      <w:r>
        <w:rPr>
          <w:rFonts w:asciiTheme="majorHAnsi" w:eastAsia="Times New Roman" w:hAnsiTheme="majorHAnsi" w:cs="Helvetica"/>
          <w:color w:val="333333"/>
          <w:sz w:val="28"/>
          <w:szCs w:val="28"/>
          <w:lang w:eastAsia="nl-NL"/>
        </w:rPr>
        <w:t>1.11</w:t>
      </w:r>
      <w:r w:rsidR="00EB4059" w:rsidRPr="00E51C2F">
        <w:rPr>
          <w:rFonts w:asciiTheme="majorHAnsi" w:eastAsia="Times New Roman" w:hAnsiTheme="majorHAnsi" w:cs="Helvetica"/>
          <w:color w:val="333333"/>
          <w:sz w:val="28"/>
          <w:szCs w:val="28"/>
          <w:lang w:eastAsia="nl-NL"/>
        </w:rPr>
        <w:t xml:space="preserve"> Wanneer na een definitieve reservering van het voertuig de huur door toedoen van de Huurder niet tot stand komt, zal de reeds betaalde huur niet worde</w:t>
      </w:r>
      <w:r>
        <w:rPr>
          <w:rFonts w:asciiTheme="majorHAnsi" w:eastAsia="Times New Roman" w:hAnsiTheme="majorHAnsi" w:cs="Helvetica"/>
          <w:color w:val="333333"/>
          <w:sz w:val="28"/>
          <w:szCs w:val="28"/>
          <w:lang w:eastAsia="nl-NL"/>
        </w:rPr>
        <w:t>n geretourneerd. </w:t>
      </w:r>
      <w:r>
        <w:rPr>
          <w:rFonts w:asciiTheme="majorHAnsi" w:eastAsia="Times New Roman" w:hAnsiTheme="majorHAnsi" w:cs="Helvetica"/>
          <w:color w:val="333333"/>
          <w:sz w:val="28"/>
          <w:szCs w:val="28"/>
          <w:lang w:eastAsia="nl-NL"/>
        </w:rPr>
        <w:br/>
        <w:t>1.12</w:t>
      </w:r>
      <w:r w:rsidR="004522B7">
        <w:rPr>
          <w:rFonts w:asciiTheme="majorHAnsi" w:eastAsia="Times New Roman" w:hAnsiTheme="majorHAnsi" w:cs="Helvetica"/>
          <w:color w:val="333333"/>
          <w:sz w:val="28"/>
          <w:szCs w:val="28"/>
          <w:lang w:eastAsia="nl-NL"/>
        </w:rPr>
        <w:t xml:space="preserve"> Verhuurder is gerechtigd de o</w:t>
      </w:r>
      <w:r w:rsidR="00EB4059" w:rsidRPr="00E51C2F">
        <w:rPr>
          <w:rFonts w:asciiTheme="majorHAnsi" w:eastAsia="Times New Roman" w:hAnsiTheme="majorHAnsi" w:cs="Helvetica"/>
          <w:color w:val="333333"/>
          <w:sz w:val="28"/>
          <w:szCs w:val="28"/>
          <w:lang w:eastAsia="nl-NL"/>
        </w:rPr>
        <w:t>vereenkomst zonder ingebrekestelling of rechtelijke tussenkomst te beëindigen als tijdens de huurperiode omstandighedenblijken waardoor de Verhuurder, als de Verhuurder hiervan op de hoogte was geweest, d</w:t>
      </w:r>
      <w:r w:rsidR="004522B7">
        <w:rPr>
          <w:rFonts w:asciiTheme="majorHAnsi" w:eastAsia="Times New Roman" w:hAnsiTheme="majorHAnsi" w:cs="Helvetica"/>
          <w:color w:val="333333"/>
          <w:sz w:val="28"/>
          <w:szCs w:val="28"/>
          <w:lang w:eastAsia="nl-NL"/>
        </w:rPr>
        <w:t>e o</w:t>
      </w:r>
      <w:r w:rsidR="00EB4059" w:rsidRPr="00E51C2F">
        <w:rPr>
          <w:rFonts w:asciiTheme="majorHAnsi" w:eastAsia="Times New Roman" w:hAnsiTheme="majorHAnsi" w:cs="Helvetica"/>
          <w:color w:val="333333"/>
          <w:sz w:val="28"/>
          <w:szCs w:val="28"/>
          <w:lang w:eastAsia="nl-NL"/>
        </w:rPr>
        <w:t>vereenkomst niet was aangegaan.</w:t>
      </w:r>
    </w:p>
    <w:p w:rsidR="00EB4059" w:rsidRPr="00E51C2F" w:rsidRDefault="00EB4059" w:rsidP="00EB4059">
      <w:pPr>
        <w:spacing w:after="150" w:line="300" w:lineRule="atLeast"/>
        <w:rPr>
          <w:rFonts w:asciiTheme="majorHAnsi" w:eastAsia="Times New Roman" w:hAnsiTheme="majorHAnsi" w:cs="Helvetica"/>
          <w:color w:val="333333"/>
          <w:sz w:val="28"/>
          <w:szCs w:val="28"/>
          <w:lang w:eastAsia="nl-NL"/>
        </w:rPr>
      </w:pPr>
      <w:r w:rsidRPr="00E51C2F">
        <w:rPr>
          <w:rFonts w:asciiTheme="majorHAnsi" w:eastAsia="Times New Roman" w:hAnsiTheme="majorHAnsi" w:cs="Helvetica"/>
          <w:b/>
          <w:bCs/>
          <w:color w:val="333333"/>
          <w:sz w:val="28"/>
          <w:szCs w:val="28"/>
          <w:lang w:eastAsia="nl-NL"/>
        </w:rPr>
        <w:t>2. GEBRUIK &amp; ONDERHOUD</w:t>
      </w:r>
      <w:r w:rsidRPr="00E51C2F">
        <w:rPr>
          <w:rFonts w:asciiTheme="majorHAnsi" w:eastAsia="Times New Roman" w:hAnsiTheme="majorHAnsi" w:cs="Helvetica"/>
          <w:color w:val="333333"/>
          <w:sz w:val="28"/>
          <w:szCs w:val="28"/>
          <w:lang w:eastAsia="nl-NL"/>
        </w:rPr>
        <w:br/>
        <w:t>2.1 De Huurder realiseert zich dat het voertuig is gebouwd in een tijd dat de veiligheidsvoorschriften minder streng waren. Het voertuig beschikt bijvoorbeeld niet over airbags, verstevigde deuren of kooiconstructie. </w:t>
      </w:r>
      <w:r w:rsidRPr="00E51C2F">
        <w:rPr>
          <w:rFonts w:asciiTheme="majorHAnsi" w:eastAsia="Times New Roman" w:hAnsiTheme="majorHAnsi" w:cs="Helvetica"/>
          <w:color w:val="333333"/>
          <w:sz w:val="28"/>
          <w:szCs w:val="28"/>
          <w:lang w:eastAsia="nl-NL"/>
        </w:rPr>
        <w:br/>
        <w:t>2.2 De Huurder zal;</w:t>
      </w:r>
      <w:r w:rsidRPr="00E51C2F">
        <w:rPr>
          <w:rFonts w:asciiTheme="majorHAnsi" w:eastAsia="Times New Roman" w:hAnsiTheme="majorHAnsi" w:cs="Helvetica"/>
          <w:color w:val="333333"/>
          <w:sz w:val="28"/>
          <w:szCs w:val="28"/>
          <w:lang w:eastAsia="nl-NL"/>
        </w:rPr>
        <w:br/>
        <w:t>a) Geen personen en/of goederen vervoeren tegen betaling </w:t>
      </w:r>
      <w:r w:rsidRPr="00E51C2F">
        <w:rPr>
          <w:rFonts w:asciiTheme="majorHAnsi" w:eastAsia="Times New Roman" w:hAnsiTheme="majorHAnsi" w:cs="Helvetica"/>
          <w:color w:val="333333"/>
          <w:sz w:val="28"/>
          <w:szCs w:val="28"/>
          <w:lang w:eastAsia="nl-NL"/>
        </w:rPr>
        <w:br/>
        <w:t>b) Enkel personen vervoeren in de daarvoor bestemde zitplaatsen</w:t>
      </w:r>
      <w:r w:rsidRPr="00E51C2F">
        <w:rPr>
          <w:rFonts w:asciiTheme="majorHAnsi" w:eastAsia="Times New Roman" w:hAnsiTheme="majorHAnsi" w:cs="Helvetica"/>
          <w:color w:val="333333"/>
          <w:sz w:val="28"/>
          <w:szCs w:val="28"/>
          <w:lang w:eastAsia="nl-NL"/>
        </w:rPr>
        <w:br/>
        <w:t>c) Maximaal 4 personen (inclusief huurder) vervoeren tot een maximum van 400 KG (inclusief goederen)</w:t>
      </w:r>
      <w:r w:rsidRPr="00E51C2F">
        <w:rPr>
          <w:rFonts w:asciiTheme="majorHAnsi" w:eastAsia="Times New Roman" w:hAnsiTheme="majorHAnsi" w:cs="Helvetica"/>
          <w:color w:val="333333"/>
          <w:sz w:val="28"/>
          <w:szCs w:val="28"/>
          <w:lang w:eastAsia="nl-NL"/>
        </w:rPr>
        <w:br/>
        <w:t>d) Geen ander voertuig en/of object slepen, trekken of duwen</w:t>
      </w:r>
      <w:r w:rsidRPr="00E51C2F">
        <w:rPr>
          <w:rFonts w:asciiTheme="majorHAnsi" w:eastAsia="Times New Roman" w:hAnsiTheme="majorHAnsi" w:cs="Helvetica"/>
          <w:color w:val="333333"/>
          <w:sz w:val="28"/>
          <w:szCs w:val="28"/>
          <w:lang w:eastAsia="nl-NL"/>
        </w:rPr>
        <w:br/>
        <w:t>e) Aan geen enkele vorm van (race-)wedstrijden deelnemen</w:t>
      </w:r>
      <w:r w:rsidRPr="00E51C2F">
        <w:rPr>
          <w:rFonts w:asciiTheme="majorHAnsi" w:eastAsia="Times New Roman" w:hAnsiTheme="majorHAnsi" w:cs="Helvetica"/>
          <w:color w:val="333333"/>
          <w:sz w:val="28"/>
          <w:szCs w:val="28"/>
          <w:lang w:eastAsia="nl-NL"/>
        </w:rPr>
        <w:br/>
        <w:t>f) Geen illegale activiteiten of handelingen uitvoeren</w:t>
      </w:r>
      <w:r w:rsidRPr="00E51C2F">
        <w:rPr>
          <w:rFonts w:asciiTheme="majorHAnsi" w:eastAsia="Times New Roman" w:hAnsiTheme="majorHAnsi" w:cs="Helvetica"/>
          <w:color w:val="333333"/>
          <w:sz w:val="28"/>
          <w:szCs w:val="28"/>
          <w:lang w:eastAsia="nl-NL"/>
        </w:rPr>
        <w:br/>
        <w:t>g) Zich houden aan de op Curaçao geldende verkeersregels</w:t>
      </w:r>
      <w:r w:rsidRPr="00E51C2F">
        <w:rPr>
          <w:rFonts w:asciiTheme="majorHAnsi" w:eastAsia="Times New Roman" w:hAnsiTheme="majorHAnsi" w:cs="Helvetica"/>
          <w:color w:val="333333"/>
          <w:sz w:val="28"/>
          <w:szCs w:val="28"/>
          <w:lang w:eastAsia="nl-NL"/>
        </w:rPr>
        <w:br/>
        <w:t>2.3 Uit veiligheidsoverweging zal Huurder;</w:t>
      </w:r>
      <w:r w:rsidRPr="00E51C2F">
        <w:rPr>
          <w:rFonts w:asciiTheme="majorHAnsi" w:eastAsia="Times New Roman" w:hAnsiTheme="majorHAnsi" w:cs="Helvetica"/>
          <w:color w:val="333333"/>
          <w:sz w:val="28"/>
          <w:szCs w:val="28"/>
          <w:lang w:eastAsia="nl-NL"/>
        </w:rPr>
        <w:br/>
        <w:t>a) Zelf en eventuele passagiers de veiligheidsgordels (laten) dragen</w:t>
      </w:r>
      <w:r w:rsidRPr="00E51C2F">
        <w:rPr>
          <w:rFonts w:asciiTheme="majorHAnsi" w:eastAsia="Times New Roman" w:hAnsiTheme="majorHAnsi" w:cs="Helvetica"/>
          <w:color w:val="333333"/>
          <w:sz w:val="28"/>
          <w:szCs w:val="28"/>
          <w:lang w:eastAsia="nl-NL"/>
        </w:rPr>
        <w:br/>
        <w:t>b) Niet harder rijden dan 80 km/uur</w:t>
      </w:r>
      <w:r w:rsidRPr="00E51C2F">
        <w:rPr>
          <w:rFonts w:asciiTheme="majorHAnsi" w:eastAsia="Times New Roman" w:hAnsiTheme="majorHAnsi" w:cs="Helvetica"/>
          <w:color w:val="333333"/>
          <w:sz w:val="28"/>
          <w:szCs w:val="28"/>
          <w:lang w:eastAsia="nl-NL"/>
        </w:rPr>
        <w:br/>
        <w:t>c) Het radiofrontje meenemen indien het voertuig achtergelaten wordt</w:t>
      </w:r>
      <w:r w:rsidRPr="00E51C2F">
        <w:rPr>
          <w:rFonts w:asciiTheme="majorHAnsi" w:eastAsia="Times New Roman" w:hAnsiTheme="majorHAnsi" w:cs="Helvetica"/>
          <w:color w:val="333333"/>
          <w:sz w:val="28"/>
          <w:szCs w:val="28"/>
          <w:lang w:eastAsia="nl-NL"/>
        </w:rPr>
        <w:br/>
        <w:t>d) Het stuurslot bevestigen wanneer het voertuig achtergelaten wordt</w:t>
      </w:r>
      <w:r w:rsidRPr="00E51C2F">
        <w:rPr>
          <w:rFonts w:asciiTheme="majorHAnsi" w:eastAsia="Times New Roman" w:hAnsiTheme="majorHAnsi" w:cs="Helvetica"/>
          <w:color w:val="333333"/>
          <w:sz w:val="28"/>
          <w:szCs w:val="28"/>
          <w:lang w:eastAsia="nl-NL"/>
        </w:rPr>
        <w:br/>
        <w:t>e) Gebruik maken van een kinderzitje bij het vervoer van kleine kinderen. Deze zijn bij Verhuurder te huur. </w:t>
      </w:r>
      <w:r w:rsidRPr="00E51C2F">
        <w:rPr>
          <w:rFonts w:asciiTheme="majorHAnsi" w:eastAsia="Times New Roman" w:hAnsiTheme="majorHAnsi" w:cs="Helvetica"/>
          <w:color w:val="333333"/>
          <w:sz w:val="28"/>
          <w:szCs w:val="28"/>
          <w:lang w:eastAsia="nl-NL"/>
        </w:rPr>
        <w:br/>
        <w:t>2.4 Om de levensduur van het voertuig te garanderen is de 4-wheel-drive (4WD) van het voertuig onbruikbaar gemaakt. Huurder zal de 4WD pook in de actuele positie laten staan, om eventuele mechanische problemen te voorkomen</w:t>
      </w:r>
      <w:r w:rsidRPr="00E51C2F">
        <w:rPr>
          <w:rFonts w:asciiTheme="majorHAnsi" w:eastAsia="Times New Roman" w:hAnsiTheme="majorHAnsi" w:cs="Helvetica"/>
          <w:color w:val="333333"/>
          <w:sz w:val="28"/>
          <w:szCs w:val="28"/>
          <w:lang w:eastAsia="nl-NL"/>
        </w:rPr>
        <w:br/>
        <w:t xml:space="preserve">2.5 Huurder zal het voertuig voorzien van benzine SUPER (te herkennen aan de gele hendel bij de lokale tankstations). Huurder zal de tank met geen enkele </w:t>
      </w:r>
      <w:r w:rsidRPr="00E51C2F">
        <w:rPr>
          <w:rFonts w:asciiTheme="majorHAnsi" w:eastAsia="Times New Roman" w:hAnsiTheme="majorHAnsi" w:cs="Helvetica"/>
          <w:color w:val="333333"/>
          <w:sz w:val="28"/>
          <w:szCs w:val="28"/>
          <w:lang w:eastAsia="nl-NL"/>
        </w:rPr>
        <w:lastRenderedPageBreak/>
        <w:t>andere substantie of objecten vullen. Huurder zal de tank nooit verder leegrijden van 1/8 daar dit schade aan het voertuig aan kan brengen.</w:t>
      </w:r>
      <w:r w:rsidRPr="00E51C2F">
        <w:rPr>
          <w:rFonts w:asciiTheme="majorHAnsi" w:eastAsia="Times New Roman" w:hAnsiTheme="majorHAnsi" w:cs="Helvetica"/>
          <w:color w:val="333333"/>
          <w:sz w:val="28"/>
          <w:szCs w:val="28"/>
          <w:lang w:eastAsia="nl-NL"/>
        </w:rPr>
        <w:br/>
        <w:t>2.6 Huurder zal het voertuig met minimaal dezelfde hoeveelheid benzine inleveren. Wanneer het voertuig met te weinig benzine wordt ingeleverd, wordt het tekort in rekening gebracht afgerond naar boven op 5 liter plus $ 10,- onkosten. </w:t>
      </w:r>
      <w:r w:rsidRPr="00E51C2F">
        <w:rPr>
          <w:rFonts w:asciiTheme="majorHAnsi" w:eastAsia="Times New Roman" w:hAnsiTheme="majorHAnsi" w:cs="Helvetica"/>
          <w:color w:val="333333"/>
          <w:sz w:val="28"/>
          <w:szCs w:val="28"/>
          <w:lang w:eastAsia="nl-NL"/>
        </w:rPr>
        <w:br/>
        <w:t>2.7 Het voertuig vereist licht gebruiksonderhoud om  in optimale conditie te presteren. Zodoende is de Huurder verantwoordelijk en verplicht om alle vloeistoffen (in ieder geval motorolie, koelvloeistof en remvloeistof) en de bandenspanning en het bandenprofiel een maal per week te controleren.</w:t>
      </w:r>
      <w:r w:rsidRPr="00E51C2F">
        <w:rPr>
          <w:rFonts w:asciiTheme="majorHAnsi" w:eastAsia="Times New Roman" w:hAnsiTheme="majorHAnsi" w:cs="Helvetica"/>
          <w:color w:val="333333"/>
          <w:sz w:val="28"/>
          <w:szCs w:val="28"/>
          <w:lang w:eastAsia="nl-NL"/>
        </w:rPr>
        <w:br/>
        <w:t>2.8 Huurder zal ieder waarschuwingssignaal van het voertuig serieus nemen en de benodigde actie direct uitvoeren. </w:t>
      </w:r>
      <w:r w:rsidRPr="00E51C2F">
        <w:rPr>
          <w:rFonts w:asciiTheme="majorHAnsi" w:eastAsia="Times New Roman" w:hAnsiTheme="majorHAnsi" w:cs="Helvetica"/>
          <w:color w:val="333333"/>
          <w:sz w:val="28"/>
          <w:szCs w:val="28"/>
          <w:lang w:eastAsia="nl-NL"/>
        </w:rPr>
        <w:br/>
        <w:t>2.9 Verhuurder is verantwoordelijk voor alle mechanische en functionele reparaties. Uitzondering zijn alle schades welke ontstaan door het niet naleven van de artikelen 2 t/m 7.</w:t>
      </w:r>
      <w:r w:rsidRPr="00E51C2F">
        <w:rPr>
          <w:rFonts w:asciiTheme="majorHAnsi" w:eastAsia="Times New Roman" w:hAnsiTheme="majorHAnsi" w:cs="Helvetica"/>
          <w:color w:val="333333"/>
          <w:sz w:val="28"/>
          <w:szCs w:val="28"/>
          <w:lang w:eastAsia="nl-NL"/>
        </w:rPr>
        <w:br/>
        <w:t xml:space="preserve">2.10 Het aantal gebruikskilometers is vrij (Fair </w:t>
      </w:r>
      <w:proofErr w:type="spellStart"/>
      <w:r w:rsidRPr="00E51C2F">
        <w:rPr>
          <w:rFonts w:asciiTheme="majorHAnsi" w:eastAsia="Times New Roman" w:hAnsiTheme="majorHAnsi" w:cs="Helvetica"/>
          <w:color w:val="333333"/>
          <w:sz w:val="28"/>
          <w:szCs w:val="28"/>
          <w:lang w:eastAsia="nl-NL"/>
        </w:rPr>
        <w:t>Use</w:t>
      </w:r>
      <w:proofErr w:type="spellEnd"/>
      <w:r w:rsidRPr="00E51C2F">
        <w:rPr>
          <w:rFonts w:asciiTheme="majorHAnsi" w:eastAsia="Times New Roman" w:hAnsiTheme="majorHAnsi" w:cs="Helvetica"/>
          <w:color w:val="333333"/>
          <w:sz w:val="28"/>
          <w:szCs w:val="28"/>
          <w:lang w:eastAsia="nl-NL"/>
        </w:rPr>
        <w:t xml:space="preserve"> Policy)</w:t>
      </w:r>
    </w:p>
    <w:p w:rsidR="00EB4059" w:rsidRPr="00E51C2F" w:rsidRDefault="00EB4059" w:rsidP="00EB4059">
      <w:pPr>
        <w:spacing w:after="150" w:line="300" w:lineRule="atLeast"/>
        <w:rPr>
          <w:rFonts w:asciiTheme="majorHAnsi" w:eastAsia="Times New Roman" w:hAnsiTheme="majorHAnsi" w:cs="Helvetica"/>
          <w:color w:val="333333"/>
          <w:sz w:val="28"/>
          <w:szCs w:val="28"/>
          <w:lang w:eastAsia="nl-NL"/>
        </w:rPr>
      </w:pPr>
      <w:r w:rsidRPr="00E51C2F">
        <w:rPr>
          <w:rFonts w:asciiTheme="majorHAnsi" w:eastAsia="Times New Roman" w:hAnsiTheme="majorHAnsi" w:cs="Helvetica"/>
          <w:b/>
          <w:bCs/>
          <w:color w:val="333333"/>
          <w:sz w:val="28"/>
          <w:szCs w:val="28"/>
          <w:lang w:eastAsia="nl-NL"/>
        </w:rPr>
        <w:t>3. REPARATIES &amp; TECHNISCHE ASSISTENTIE</w:t>
      </w:r>
      <w:r w:rsidRPr="00E51C2F">
        <w:rPr>
          <w:rFonts w:asciiTheme="majorHAnsi" w:eastAsia="Times New Roman" w:hAnsiTheme="majorHAnsi" w:cs="Helvetica"/>
          <w:color w:val="333333"/>
          <w:sz w:val="28"/>
          <w:szCs w:val="28"/>
          <w:lang w:eastAsia="nl-NL"/>
        </w:rPr>
        <w:br/>
        <w:t>3.1 De voertuigen worden in goede technische staat aangeleverd en worden goed onderhouden. Mocht er desondanks een technisch mankement ontstaan, dank komt Verhuurder zo snel mogelijk ter plaatse om het probleem op te lossen. Mocht het nodig zijn dan regelt verhuurder een vervangend voertuig. Mocht dit niet mogelijk zijn dan ontvangt Huurder de huur retour voor het restant van de huurperiode. </w:t>
      </w:r>
      <w:r w:rsidRPr="00E51C2F">
        <w:rPr>
          <w:rFonts w:asciiTheme="majorHAnsi" w:eastAsia="Times New Roman" w:hAnsiTheme="majorHAnsi" w:cs="Helvetica"/>
          <w:color w:val="333333"/>
          <w:sz w:val="28"/>
          <w:szCs w:val="28"/>
          <w:lang w:eastAsia="nl-NL"/>
        </w:rPr>
        <w:br/>
        <w:t>3.2 De kosten van reparatiewerkzaamheden voortkomend uit slijtage komen voor rekening van Verhuurder. Overige reparatiewerkzaamheden komen voor rekening van Huurder.</w:t>
      </w:r>
      <w:r w:rsidRPr="00E51C2F">
        <w:rPr>
          <w:rFonts w:asciiTheme="majorHAnsi" w:eastAsia="Times New Roman" w:hAnsiTheme="majorHAnsi" w:cs="Helvetica"/>
          <w:color w:val="333333"/>
          <w:sz w:val="28"/>
          <w:szCs w:val="28"/>
          <w:lang w:eastAsia="nl-NL"/>
        </w:rPr>
        <w:br/>
        <w:t>3.3 Het is Huurder niet toegestaan zonder schriftelijke toestemming van Verhuurder reparaties uit te (laten) voeren.</w:t>
      </w:r>
    </w:p>
    <w:p w:rsidR="00EB4059" w:rsidRPr="00E51C2F" w:rsidRDefault="00EB4059" w:rsidP="00EB4059">
      <w:pPr>
        <w:spacing w:after="150" w:line="300" w:lineRule="atLeast"/>
        <w:rPr>
          <w:rFonts w:asciiTheme="majorHAnsi" w:eastAsia="Times New Roman" w:hAnsiTheme="majorHAnsi" w:cs="Helvetica"/>
          <w:color w:val="333333"/>
          <w:sz w:val="28"/>
          <w:szCs w:val="28"/>
          <w:lang w:eastAsia="nl-NL"/>
        </w:rPr>
      </w:pPr>
      <w:r w:rsidRPr="00E51C2F">
        <w:rPr>
          <w:rFonts w:asciiTheme="majorHAnsi" w:eastAsia="Times New Roman" w:hAnsiTheme="majorHAnsi" w:cs="Helvetica"/>
          <w:b/>
          <w:bCs/>
          <w:color w:val="333333"/>
          <w:sz w:val="28"/>
          <w:szCs w:val="28"/>
          <w:lang w:eastAsia="nl-NL"/>
        </w:rPr>
        <w:t>4. IN GEVAL VAN SCHADE EN/OF DIEFSTAL</w:t>
      </w:r>
      <w:r w:rsidRPr="00E51C2F">
        <w:rPr>
          <w:rFonts w:asciiTheme="majorHAnsi" w:eastAsia="Times New Roman" w:hAnsiTheme="majorHAnsi" w:cs="Helvetica"/>
          <w:color w:val="333333"/>
          <w:sz w:val="28"/>
          <w:szCs w:val="28"/>
          <w:lang w:eastAsia="nl-NL"/>
        </w:rPr>
        <w:br/>
        <w:t>4.1 Huurder is verplicht het voertuig in oorspronkelijke staat in te leveren. </w:t>
      </w:r>
      <w:r w:rsidRPr="00E51C2F">
        <w:rPr>
          <w:rFonts w:asciiTheme="majorHAnsi" w:eastAsia="Times New Roman" w:hAnsiTheme="majorHAnsi" w:cs="Helvetica"/>
          <w:color w:val="333333"/>
          <w:sz w:val="28"/>
          <w:szCs w:val="28"/>
          <w:lang w:eastAsia="nl-NL"/>
        </w:rPr>
        <w:br/>
        <w:t>4.2 Bij aanvang van de Overeenkomst wordt door Huurder en Verhuurder de staat van het voertuig va</w:t>
      </w:r>
      <w:r w:rsidR="00F5504A" w:rsidRPr="00E51C2F">
        <w:rPr>
          <w:rFonts w:asciiTheme="majorHAnsi" w:eastAsia="Times New Roman" w:hAnsiTheme="majorHAnsi" w:cs="Helvetica"/>
          <w:color w:val="333333"/>
          <w:sz w:val="28"/>
          <w:szCs w:val="28"/>
          <w:lang w:eastAsia="nl-NL"/>
        </w:rPr>
        <w:t>stgesteld door gezamenlijk het </w:t>
      </w:r>
      <w:r w:rsidRPr="00E51C2F">
        <w:rPr>
          <w:rFonts w:asciiTheme="majorHAnsi" w:eastAsia="Times New Roman" w:hAnsiTheme="majorHAnsi" w:cs="Helvetica"/>
          <w:color w:val="333333"/>
          <w:sz w:val="28"/>
          <w:szCs w:val="28"/>
          <w:lang w:eastAsia="nl-NL"/>
        </w:rPr>
        <w:t>voertuigformulier in te vullen. Indien Huurder het vermoeden heeft dat er iets aan het voertuig mankeert, dat niet bij de aanvang van de Overeenkomst in het voertuigformulier is opgenomen dient Huurder onmiddellijk met Verhuurder contact op te nemen. </w:t>
      </w:r>
      <w:r w:rsidRPr="00E51C2F">
        <w:rPr>
          <w:rFonts w:asciiTheme="majorHAnsi" w:eastAsia="Times New Roman" w:hAnsiTheme="majorHAnsi" w:cs="Helvetica"/>
          <w:color w:val="333333"/>
          <w:sz w:val="28"/>
          <w:szCs w:val="28"/>
          <w:lang w:eastAsia="nl-NL"/>
        </w:rPr>
        <w:br/>
        <w:t>4.3 Verhuurder is nimmer aansprakelijk voor verlies of diefstal van eigendommen van Huurder uit het voertuig. </w:t>
      </w:r>
      <w:r w:rsidRPr="00E51C2F">
        <w:rPr>
          <w:rFonts w:asciiTheme="majorHAnsi" w:eastAsia="Times New Roman" w:hAnsiTheme="majorHAnsi" w:cs="Helvetica"/>
          <w:color w:val="333333"/>
          <w:sz w:val="28"/>
          <w:szCs w:val="28"/>
          <w:lang w:eastAsia="nl-NL"/>
        </w:rPr>
        <w:br/>
        <w:t xml:space="preserve">4.4 In geval van schade of gebrek aan het Voertuig, is het Huurder niet toegestaan het Voertuig te gebruiken als dit kan leiden tot verergering van de </w:t>
      </w:r>
      <w:r w:rsidRPr="00E51C2F">
        <w:rPr>
          <w:rFonts w:asciiTheme="majorHAnsi" w:eastAsia="Times New Roman" w:hAnsiTheme="majorHAnsi" w:cs="Helvetica"/>
          <w:color w:val="333333"/>
          <w:sz w:val="28"/>
          <w:szCs w:val="28"/>
          <w:lang w:eastAsia="nl-NL"/>
        </w:rPr>
        <w:lastRenderedPageBreak/>
        <w:t>schade of het gebrek, of tot vermindering van de verkeersveiligheid. </w:t>
      </w:r>
      <w:r w:rsidRPr="00E51C2F">
        <w:rPr>
          <w:rFonts w:asciiTheme="majorHAnsi" w:eastAsia="Times New Roman" w:hAnsiTheme="majorHAnsi" w:cs="Helvetica"/>
          <w:color w:val="333333"/>
          <w:sz w:val="28"/>
          <w:szCs w:val="28"/>
          <w:lang w:eastAsia="nl-NL"/>
        </w:rPr>
        <w:br/>
        <w:t>4.5 In geval van schade is Huurder verplicht:</w:t>
      </w:r>
      <w:r w:rsidRPr="00E51C2F">
        <w:rPr>
          <w:rFonts w:asciiTheme="majorHAnsi" w:eastAsia="Times New Roman" w:hAnsiTheme="majorHAnsi" w:cs="Helvetica"/>
          <w:color w:val="333333"/>
          <w:sz w:val="28"/>
          <w:szCs w:val="28"/>
          <w:lang w:eastAsia="nl-NL"/>
        </w:rPr>
        <w:br/>
        <w:t>a) Het voertuig niet te verplaatsen en onmiddellijk Curaçao Road Service te bellen. (Telefoonnummer 199)</w:t>
      </w:r>
      <w:r w:rsidRPr="00E51C2F">
        <w:rPr>
          <w:rFonts w:asciiTheme="majorHAnsi" w:eastAsia="Times New Roman" w:hAnsiTheme="majorHAnsi" w:cs="Helvetica"/>
          <w:color w:val="333333"/>
          <w:sz w:val="28"/>
          <w:szCs w:val="28"/>
          <w:lang w:eastAsia="nl-NL"/>
        </w:rPr>
        <w:br/>
        <w:t>b) Verhuurder hiervan onmiddellijk op de hoogte te stellen door telefonisch contact op te nemen en de instructies van Verhuurder op te volgen.</w:t>
      </w:r>
      <w:r w:rsidRPr="00E51C2F">
        <w:rPr>
          <w:rFonts w:asciiTheme="majorHAnsi" w:eastAsia="Times New Roman" w:hAnsiTheme="majorHAnsi" w:cs="Helvetica"/>
          <w:color w:val="333333"/>
          <w:sz w:val="28"/>
          <w:szCs w:val="28"/>
          <w:lang w:eastAsia="nl-NL"/>
        </w:rPr>
        <w:br/>
        <w:t>c) Binnen 48 uur het schaderapport van de Curaçao Roadservice aan Verhuurder te overleggen.</w:t>
      </w:r>
      <w:r w:rsidRPr="00E51C2F">
        <w:rPr>
          <w:rFonts w:asciiTheme="majorHAnsi" w:eastAsia="Times New Roman" w:hAnsiTheme="majorHAnsi" w:cs="Helvetica"/>
          <w:color w:val="333333"/>
          <w:sz w:val="28"/>
          <w:szCs w:val="28"/>
          <w:lang w:eastAsia="nl-NL"/>
        </w:rPr>
        <w:br/>
        <w:t>d) Gevraagd en ongevraagd alle inlichtingen en alle bescheiden die op de gebeurtenis betrekking hebben aan de Verhuurder of de verzekeraar van de Verhuurder te verstrekken.</w:t>
      </w:r>
      <w:r w:rsidRPr="00E51C2F">
        <w:rPr>
          <w:rFonts w:asciiTheme="majorHAnsi" w:eastAsia="Times New Roman" w:hAnsiTheme="majorHAnsi" w:cs="Helvetica"/>
          <w:color w:val="333333"/>
          <w:sz w:val="28"/>
          <w:szCs w:val="28"/>
          <w:lang w:eastAsia="nl-NL"/>
        </w:rPr>
        <w:br/>
        <w:t>e) Zich van erkenning van schuld of aansprakelijkheid in welke vorm dan ook te onthouden</w:t>
      </w:r>
      <w:r w:rsidRPr="00E51C2F">
        <w:rPr>
          <w:rFonts w:asciiTheme="majorHAnsi" w:eastAsia="Times New Roman" w:hAnsiTheme="majorHAnsi" w:cs="Helvetica"/>
          <w:color w:val="333333"/>
          <w:sz w:val="28"/>
          <w:szCs w:val="28"/>
          <w:lang w:eastAsia="nl-NL"/>
        </w:rPr>
        <w:br/>
        <w:t>f) Het Voertuig niet achter te laten zonder het behoorlijk tegen het risico van beschadiging of vermissing beschermd te hebben.</w:t>
      </w:r>
      <w:r w:rsidRPr="00E51C2F">
        <w:rPr>
          <w:rFonts w:asciiTheme="majorHAnsi" w:eastAsia="Times New Roman" w:hAnsiTheme="majorHAnsi" w:cs="Helvetica"/>
          <w:color w:val="333333"/>
          <w:sz w:val="28"/>
          <w:szCs w:val="28"/>
          <w:lang w:eastAsia="nl-NL"/>
        </w:rPr>
        <w:br/>
        <w:t>g) De Verhuurder en door Verhuurder aangewezen personen alle gevraagde medewerking te verlenen ter verkrijging van schadevergoeding van derden of als verweer tegen aanspraken van derden. </w:t>
      </w:r>
      <w:r w:rsidRPr="00E51C2F">
        <w:rPr>
          <w:rFonts w:asciiTheme="majorHAnsi" w:eastAsia="Times New Roman" w:hAnsiTheme="majorHAnsi" w:cs="Helvetica"/>
          <w:color w:val="333333"/>
          <w:sz w:val="28"/>
          <w:szCs w:val="28"/>
          <w:lang w:eastAsia="nl-NL"/>
        </w:rPr>
        <w:br/>
        <w:t>4.6 Verhuurder is nimmer aansprakelijk voor enige (gevolg-) schade door het niet juist functioneren van het voertuig.</w:t>
      </w:r>
    </w:p>
    <w:p w:rsidR="00EB4059" w:rsidRPr="00E51C2F" w:rsidRDefault="00EB4059" w:rsidP="00EB4059">
      <w:pPr>
        <w:spacing w:after="150" w:line="300" w:lineRule="atLeast"/>
        <w:rPr>
          <w:rFonts w:asciiTheme="majorHAnsi" w:eastAsia="Times New Roman" w:hAnsiTheme="majorHAnsi" w:cs="Helvetica"/>
          <w:color w:val="333333"/>
          <w:sz w:val="28"/>
          <w:szCs w:val="28"/>
          <w:lang w:eastAsia="nl-NL"/>
        </w:rPr>
      </w:pPr>
      <w:r w:rsidRPr="00E51C2F">
        <w:rPr>
          <w:rFonts w:asciiTheme="majorHAnsi" w:eastAsia="Times New Roman" w:hAnsiTheme="majorHAnsi" w:cs="Helvetica"/>
          <w:b/>
          <w:bCs/>
          <w:color w:val="333333"/>
          <w:sz w:val="28"/>
          <w:szCs w:val="28"/>
          <w:lang w:eastAsia="nl-NL"/>
        </w:rPr>
        <w:t>5. EIGEN RISICO</w:t>
      </w:r>
      <w:r w:rsidRPr="00E51C2F">
        <w:rPr>
          <w:rFonts w:asciiTheme="majorHAnsi" w:eastAsia="Times New Roman" w:hAnsiTheme="majorHAnsi" w:cs="Helvetica"/>
          <w:color w:val="333333"/>
          <w:sz w:val="28"/>
          <w:szCs w:val="28"/>
          <w:lang w:eastAsia="nl-NL"/>
        </w:rPr>
        <w:br/>
        <w:t>5.1 Het voertuig is WA verzekerd.</w:t>
      </w:r>
      <w:r w:rsidRPr="00E51C2F">
        <w:rPr>
          <w:rFonts w:asciiTheme="majorHAnsi" w:eastAsia="Times New Roman" w:hAnsiTheme="majorHAnsi" w:cs="Helvetica"/>
          <w:color w:val="333333"/>
          <w:sz w:val="28"/>
          <w:szCs w:val="28"/>
          <w:lang w:eastAsia="nl-NL"/>
        </w:rPr>
        <w:br/>
        <w:t>5.2 De Huurder is ak</w:t>
      </w:r>
      <w:r w:rsidR="00F5504A" w:rsidRPr="00E51C2F">
        <w:rPr>
          <w:rFonts w:asciiTheme="majorHAnsi" w:eastAsia="Times New Roman" w:hAnsiTheme="majorHAnsi" w:cs="Helvetica"/>
          <w:color w:val="333333"/>
          <w:sz w:val="28"/>
          <w:szCs w:val="28"/>
          <w:lang w:eastAsia="nl-NL"/>
        </w:rPr>
        <w:t>koord met een eigen risico van € 455</w:t>
      </w:r>
      <w:r w:rsidRPr="00E51C2F">
        <w:rPr>
          <w:rFonts w:asciiTheme="majorHAnsi" w:eastAsia="Times New Roman" w:hAnsiTheme="majorHAnsi" w:cs="Helvetica"/>
          <w:color w:val="333333"/>
          <w:sz w:val="28"/>
          <w:szCs w:val="28"/>
          <w:lang w:eastAsia="nl-NL"/>
        </w:rPr>
        <w:t>,- (vijfhonderd U.S. dollar) per gebeurtenis/ schadegeval. (zowel bij schade als bij diefstal)</w:t>
      </w:r>
      <w:r w:rsidRPr="00E51C2F">
        <w:rPr>
          <w:rFonts w:asciiTheme="majorHAnsi" w:eastAsia="Times New Roman" w:hAnsiTheme="majorHAnsi" w:cs="Helvetica"/>
          <w:color w:val="333333"/>
          <w:sz w:val="28"/>
          <w:szCs w:val="28"/>
          <w:lang w:eastAsia="nl-NL"/>
        </w:rPr>
        <w:br/>
        <w:t>5.3 In geval van schade en/of diefstal is Huurder verplicht de schade direct te melden en op eerste verzoek het te betalen schadebedrag te voldoen.</w:t>
      </w:r>
      <w:r w:rsidRPr="00E51C2F">
        <w:rPr>
          <w:rFonts w:asciiTheme="majorHAnsi" w:eastAsia="Times New Roman" w:hAnsiTheme="majorHAnsi" w:cs="Helvetica"/>
          <w:color w:val="333333"/>
          <w:sz w:val="28"/>
          <w:szCs w:val="28"/>
          <w:lang w:eastAsia="nl-NL"/>
        </w:rPr>
        <w:br/>
        <w:t>5.4 In tegenstelling tot hetgeen bepaald in artikel 5.2 is het eigen risico onbeperkt en geldt volledige aansprakelijkheid van de Huurder voor schade of diefstal wanneer de Voorwaarden van de Huurovereenkomst niet zijn nageleefd.</w:t>
      </w:r>
      <w:r w:rsidRPr="00E51C2F">
        <w:rPr>
          <w:rFonts w:asciiTheme="majorHAnsi" w:eastAsia="Times New Roman" w:hAnsiTheme="majorHAnsi" w:cs="Helvetica"/>
          <w:color w:val="333333"/>
          <w:sz w:val="28"/>
          <w:szCs w:val="28"/>
          <w:lang w:eastAsia="nl-NL"/>
        </w:rPr>
        <w:br/>
        <w:t>5.5 Ook indien bij schade de tegenpartij schuldig lijkt te zijn, is Huurder verplicht op eerste verzoek het te betalen schadebedrag te voldoen. Pas zodra Verhuurder het schadebedrag van de verzekeraar van de tegenpartij heeft ontvangen zal het schadebedrag aan Huurder worden terugbetaald.</w:t>
      </w:r>
    </w:p>
    <w:p w:rsidR="00EB4059" w:rsidRPr="00E51C2F" w:rsidRDefault="00EB4059" w:rsidP="00EB4059">
      <w:pPr>
        <w:spacing w:after="150" w:line="300" w:lineRule="atLeast"/>
        <w:rPr>
          <w:rFonts w:asciiTheme="majorHAnsi" w:eastAsia="Times New Roman" w:hAnsiTheme="majorHAnsi" w:cs="Helvetica"/>
          <w:color w:val="333333"/>
          <w:sz w:val="28"/>
          <w:szCs w:val="28"/>
          <w:lang w:eastAsia="nl-NL"/>
        </w:rPr>
      </w:pPr>
      <w:r w:rsidRPr="00E51C2F">
        <w:rPr>
          <w:rFonts w:asciiTheme="majorHAnsi" w:eastAsia="Times New Roman" w:hAnsiTheme="majorHAnsi" w:cs="Helvetica"/>
          <w:b/>
          <w:bCs/>
          <w:color w:val="333333"/>
          <w:sz w:val="28"/>
          <w:szCs w:val="28"/>
          <w:lang w:eastAsia="nl-NL"/>
        </w:rPr>
        <w:t>6. VAN OVERHEIDSWEGE OPGELEGDE SANCTIES</w:t>
      </w:r>
      <w:r w:rsidRPr="00E51C2F">
        <w:rPr>
          <w:rFonts w:asciiTheme="majorHAnsi" w:eastAsia="Times New Roman" w:hAnsiTheme="majorHAnsi" w:cs="Helvetica"/>
          <w:color w:val="333333"/>
          <w:sz w:val="28"/>
          <w:szCs w:val="28"/>
          <w:lang w:eastAsia="nl-NL"/>
        </w:rPr>
        <w:br/>
        <w:t>6.1 Voor rekening van Huurder zijn alle sancties en gevolgen (bekeuringen, snelheidsovertredingen, wegslepen, alcoholboetes, parkeerboetes etc.) van maatregelen die in verband met het ter beschikking hebben c.q. gebruiken van het voertuig van overheidswege worden opgelegd.</w:t>
      </w:r>
      <w:r w:rsidRPr="00E51C2F">
        <w:rPr>
          <w:rFonts w:asciiTheme="majorHAnsi" w:eastAsia="Times New Roman" w:hAnsiTheme="majorHAnsi" w:cs="Helvetica"/>
          <w:color w:val="333333"/>
          <w:sz w:val="28"/>
          <w:szCs w:val="28"/>
          <w:lang w:eastAsia="nl-NL"/>
        </w:rPr>
        <w:br/>
        <w:t xml:space="preserve">6.2 Door de autoriteiten aan de Verhuurder in rekening gebrachte sancties kunnen tot een (1) jaar naar na de datum van de Huurovereenkomst in rekening </w:t>
      </w:r>
      <w:r w:rsidRPr="00E51C2F">
        <w:rPr>
          <w:rFonts w:asciiTheme="majorHAnsi" w:eastAsia="Times New Roman" w:hAnsiTheme="majorHAnsi" w:cs="Helvetica"/>
          <w:color w:val="333333"/>
          <w:sz w:val="28"/>
          <w:szCs w:val="28"/>
          <w:lang w:eastAsia="nl-NL"/>
        </w:rPr>
        <w:lastRenderedPageBreak/>
        <w:t>worden gebracht bij de Huurder. De Verhuurder is gerechtigd hierbij $ 25,- administratiekosten in rekening te brengen.</w:t>
      </w:r>
    </w:p>
    <w:p w:rsidR="00EB4059" w:rsidRPr="00E51C2F" w:rsidRDefault="00EB4059" w:rsidP="00EB4059">
      <w:pPr>
        <w:spacing w:after="150" w:line="300" w:lineRule="atLeast"/>
        <w:rPr>
          <w:rFonts w:asciiTheme="majorHAnsi" w:eastAsia="Times New Roman" w:hAnsiTheme="majorHAnsi" w:cs="Helvetica"/>
          <w:color w:val="333333"/>
          <w:sz w:val="28"/>
          <w:szCs w:val="28"/>
          <w:lang w:eastAsia="nl-NL"/>
        </w:rPr>
      </w:pPr>
      <w:r w:rsidRPr="00E51C2F">
        <w:rPr>
          <w:rFonts w:asciiTheme="majorHAnsi" w:eastAsia="Times New Roman" w:hAnsiTheme="majorHAnsi" w:cs="Helvetica"/>
          <w:b/>
          <w:bCs/>
          <w:color w:val="333333"/>
          <w:sz w:val="28"/>
          <w:szCs w:val="28"/>
          <w:lang w:eastAsia="nl-NL"/>
        </w:rPr>
        <w:t>7. KOSTEN BIJ SCHADE EN NIET NALEVEN VOORWAARDEN</w:t>
      </w:r>
      <w:r w:rsidRPr="00E51C2F">
        <w:rPr>
          <w:rFonts w:asciiTheme="majorHAnsi" w:eastAsia="Times New Roman" w:hAnsiTheme="majorHAnsi" w:cs="Helvetica"/>
          <w:color w:val="333333"/>
          <w:sz w:val="28"/>
          <w:szCs w:val="28"/>
          <w:lang w:eastAsia="nl-NL"/>
        </w:rPr>
        <w:br/>
        <w:t>7.1  De volgende kosten worden in rekening gebracht aan Huurder bij schade en het niet naleven van de Voorwaarden:</w:t>
      </w:r>
      <w:r w:rsidRPr="00E51C2F">
        <w:rPr>
          <w:rFonts w:asciiTheme="majorHAnsi" w:eastAsia="Times New Roman" w:hAnsiTheme="majorHAnsi" w:cs="Helvetica"/>
          <w:color w:val="333333"/>
          <w:sz w:val="28"/>
          <w:szCs w:val="28"/>
          <w:lang w:eastAsia="nl-NL"/>
        </w:rPr>
        <w:br/>
        <w:t>a) Band $ 40,-</w:t>
      </w:r>
      <w:r w:rsidRPr="00E51C2F">
        <w:rPr>
          <w:rFonts w:asciiTheme="majorHAnsi" w:eastAsia="Times New Roman" w:hAnsiTheme="majorHAnsi" w:cs="Helvetica"/>
          <w:color w:val="333333"/>
          <w:sz w:val="28"/>
          <w:szCs w:val="28"/>
          <w:lang w:eastAsia="nl-NL"/>
        </w:rPr>
        <w:br/>
        <w:t>b) Radio $ 150,-</w:t>
      </w:r>
      <w:r w:rsidRPr="00E51C2F">
        <w:rPr>
          <w:rFonts w:asciiTheme="majorHAnsi" w:eastAsia="Times New Roman" w:hAnsiTheme="majorHAnsi" w:cs="Helvetica"/>
          <w:color w:val="333333"/>
          <w:sz w:val="28"/>
          <w:szCs w:val="28"/>
          <w:lang w:eastAsia="nl-NL"/>
        </w:rPr>
        <w:br/>
        <w:t>c) Ongewassen $ 20,-</w:t>
      </w:r>
      <w:r w:rsidRPr="00E51C2F">
        <w:rPr>
          <w:rFonts w:asciiTheme="majorHAnsi" w:eastAsia="Times New Roman" w:hAnsiTheme="majorHAnsi" w:cs="Helvetica"/>
          <w:color w:val="333333"/>
          <w:sz w:val="28"/>
          <w:szCs w:val="28"/>
          <w:lang w:eastAsia="nl-NL"/>
        </w:rPr>
        <w:br/>
        <w:t>d) Overige schades dienen worden te geïnventariseerd.</w:t>
      </w:r>
    </w:p>
    <w:p w:rsidR="00EB4059" w:rsidRPr="00E51C2F" w:rsidRDefault="00EB4059" w:rsidP="00EB4059">
      <w:pPr>
        <w:spacing w:after="150" w:line="300" w:lineRule="atLeast"/>
        <w:rPr>
          <w:rFonts w:asciiTheme="majorHAnsi" w:eastAsia="Times New Roman" w:hAnsiTheme="majorHAnsi" w:cs="Helvetica"/>
          <w:color w:val="333333"/>
          <w:sz w:val="28"/>
          <w:szCs w:val="28"/>
          <w:lang w:eastAsia="nl-NL"/>
        </w:rPr>
      </w:pPr>
      <w:r w:rsidRPr="00E51C2F">
        <w:rPr>
          <w:rFonts w:asciiTheme="majorHAnsi" w:eastAsia="Times New Roman" w:hAnsiTheme="majorHAnsi" w:cs="Helvetica"/>
          <w:b/>
          <w:bCs/>
          <w:color w:val="333333"/>
          <w:sz w:val="28"/>
          <w:szCs w:val="28"/>
          <w:lang w:eastAsia="nl-NL"/>
        </w:rPr>
        <w:t>8. TOEPASSELIJK RECHT</w:t>
      </w:r>
      <w:r w:rsidRPr="00E51C2F">
        <w:rPr>
          <w:rFonts w:asciiTheme="majorHAnsi" w:eastAsia="Times New Roman" w:hAnsiTheme="majorHAnsi" w:cs="Helvetica"/>
          <w:color w:val="333333"/>
          <w:sz w:val="28"/>
          <w:szCs w:val="28"/>
          <w:lang w:eastAsia="nl-NL"/>
        </w:rPr>
        <w:br/>
        <w:t>8.1 Op de ze Overeenkomst is het Nederlands recht van toepassing.</w:t>
      </w:r>
    </w:p>
    <w:tbl>
      <w:tblPr>
        <w:tblW w:w="0" w:type="auto"/>
        <w:tblCellMar>
          <w:top w:w="15" w:type="dxa"/>
          <w:left w:w="15" w:type="dxa"/>
          <w:bottom w:w="15" w:type="dxa"/>
          <w:right w:w="15" w:type="dxa"/>
        </w:tblCellMar>
        <w:tblLook w:val="04A0" w:firstRow="1" w:lastRow="0" w:firstColumn="1" w:lastColumn="0" w:noHBand="0" w:noVBand="1"/>
      </w:tblPr>
      <w:tblGrid>
        <w:gridCol w:w="2415"/>
        <w:gridCol w:w="4002"/>
        <w:gridCol w:w="2655"/>
      </w:tblGrid>
      <w:tr w:rsidR="00EB4059" w:rsidRPr="00E51C2F" w:rsidTr="008978E8">
        <w:tc>
          <w:tcPr>
            <w:tcW w:w="0" w:type="auto"/>
            <w:tcBorders>
              <w:top w:val="single" w:sz="6" w:space="0" w:color="DDDDDD"/>
            </w:tcBorders>
            <w:shd w:val="clear" w:color="auto" w:fill="auto"/>
            <w:tcMar>
              <w:top w:w="0" w:type="dxa"/>
              <w:left w:w="0" w:type="dxa"/>
              <w:bottom w:w="0" w:type="dxa"/>
              <w:right w:w="0" w:type="dxa"/>
            </w:tcMar>
            <w:hideMark/>
          </w:tcPr>
          <w:p w:rsidR="00EB4059" w:rsidRPr="00E51C2F" w:rsidRDefault="00EB4059" w:rsidP="008978E8">
            <w:pPr>
              <w:spacing w:after="0" w:line="240" w:lineRule="auto"/>
              <w:rPr>
                <w:rFonts w:asciiTheme="majorHAnsi" w:eastAsia="Times New Roman" w:hAnsiTheme="majorHAnsi" w:cs="Times New Roman"/>
                <w:sz w:val="28"/>
                <w:szCs w:val="28"/>
                <w:lang w:eastAsia="nl-NL"/>
              </w:rPr>
            </w:pPr>
            <w:r w:rsidRPr="00E51C2F">
              <w:rPr>
                <w:rFonts w:asciiTheme="majorHAnsi" w:eastAsia="Times New Roman" w:hAnsiTheme="majorHAnsi" w:cs="Times New Roman"/>
                <w:b/>
                <w:bCs/>
                <w:sz w:val="28"/>
                <w:szCs w:val="28"/>
                <w:lang w:eastAsia="nl-NL"/>
              </w:rPr>
              <w:t>Bij Pech</w:t>
            </w:r>
          </w:p>
        </w:tc>
        <w:tc>
          <w:tcPr>
            <w:tcW w:w="0" w:type="auto"/>
            <w:tcBorders>
              <w:top w:val="single" w:sz="6" w:space="0" w:color="DDDDDD"/>
            </w:tcBorders>
            <w:shd w:val="clear" w:color="auto" w:fill="auto"/>
            <w:tcMar>
              <w:top w:w="0" w:type="dxa"/>
              <w:left w:w="0" w:type="dxa"/>
              <w:bottom w:w="0" w:type="dxa"/>
              <w:right w:w="0" w:type="dxa"/>
            </w:tcMar>
            <w:hideMark/>
          </w:tcPr>
          <w:p w:rsidR="00EB4059" w:rsidRPr="00E51C2F" w:rsidRDefault="00EB4059" w:rsidP="008978E8">
            <w:pPr>
              <w:spacing w:after="0" w:line="240" w:lineRule="auto"/>
              <w:rPr>
                <w:rFonts w:asciiTheme="majorHAnsi" w:eastAsia="Times New Roman" w:hAnsiTheme="majorHAnsi" w:cs="Times New Roman"/>
                <w:sz w:val="28"/>
                <w:szCs w:val="28"/>
                <w:lang w:eastAsia="nl-NL"/>
              </w:rPr>
            </w:pPr>
            <w:r w:rsidRPr="00E51C2F">
              <w:rPr>
                <w:rFonts w:asciiTheme="majorHAnsi" w:eastAsia="Times New Roman" w:hAnsiTheme="majorHAnsi" w:cs="Times New Roman"/>
                <w:b/>
                <w:bCs/>
                <w:sz w:val="28"/>
                <w:szCs w:val="28"/>
                <w:lang w:eastAsia="nl-NL"/>
              </w:rPr>
              <w:t>Bij een ongeval</w:t>
            </w:r>
          </w:p>
        </w:tc>
        <w:tc>
          <w:tcPr>
            <w:tcW w:w="0" w:type="auto"/>
            <w:tcBorders>
              <w:top w:val="single" w:sz="6" w:space="0" w:color="DDDDDD"/>
            </w:tcBorders>
            <w:shd w:val="clear" w:color="auto" w:fill="auto"/>
            <w:tcMar>
              <w:top w:w="0" w:type="dxa"/>
              <w:left w:w="0" w:type="dxa"/>
              <w:bottom w:w="0" w:type="dxa"/>
              <w:right w:w="0" w:type="dxa"/>
            </w:tcMar>
            <w:hideMark/>
          </w:tcPr>
          <w:p w:rsidR="00EB4059" w:rsidRPr="00E51C2F" w:rsidRDefault="00EB4059" w:rsidP="008978E8">
            <w:pPr>
              <w:spacing w:after="0" w:line="240" w:lineRule="auto"/>
              <w:rPr>
                <w:rFonts w:asciiTheme="majorHAnsi" w:eastAsia="Times New Roman" w:hAnsiTheme="majorHAnsi" w:cs="Times New Roman"/>
                <w:sz w:val="28"/>
                <w:szCs w:val="28"/>
                <w:lang w:eastAsia="nl-NL"/>
              </w:rPr>
            </w:pPr>
            <w:r w:rsidRPr="00E51C2F">
              <w:rPr>
                <w:rFonts w:asciiTheme="majorHAnsi" w:eastAsia="Times New Roman" w:hAnsiTheme="majorHAnsi" w:cs="Times New Roman"/>
                <w:b/>
                <w:bCs/>
                <w:sz w:val="28"/>
                <w:szCs w:val="28"/>
                <w:lang w:eastAsia="nl-NL"/>
              </w:rPr>
              <w:t>Bij diefstal</w:t>
            </w:r>
          </w:p>
        </w:tc>
      </w:tr>
      <w:tr w:rsidR="00EB4059" w:rsidRPr="00E51C2F" w:rsidTr="008978E8">
        <w:tc>
          <w:tcPr>
            <w:tcW w:w="0" w:type="auto"/>
            <w:tcBorders>
              <w:top w:val="single" w:sz="6" w:space="0" w:color="DDDDDD"/>
            </w:tcBorders>
            <w:shd w:val="clear" w:color="auto" w:fill="auto"/>
            <w:tcMar>
              <w:top w:w="0" w:type="dxa"/>
              <w:left w:w="0" w:type="dxa"/>
              <w:bottom w:w="0" w:type="dxa"/>
              <w:right w:w="0" w:type="dxa"/>
            </w:tcMar>
            <w:hideMark/>
          </w:tcPr>
          <w:p w:rsidR="00EB4059" w:rsidRPr="00E51C2F" w:rsidRDefault="00EB4059" w:rsidP="008978E8">
            <w:pPr>
              <w:spacing w:after="0" w:line="240" w:lineRule="auto"/>
              <w:rPr>
                <w:rFonts w:asciiTheme="majorHAnsi" w:eastAsia="Times New Roman" w:hAnsiTheme="majorHAnsi" w:cs="Times New Roman"/>
                <w:sz w:val="28"/>
                <w:szCs w:val="28"/>
                <w:lang w:eastAsia="nl-NL"/>
              </w:rPr>
            </w:pPr>
            <w:r w:rsidRPr="00E51C2F">
              <w:rPr>
                <w:rFonts w:asciiTheme="majorHAnsi" w:eastAsia="Times New Roman" w:hAnsiTheme="majorHAnsi" w:cs="Times New Roman"/>
                <w:sz w:val="28"/>
                <w:szCs w:val="28"/>
                <w:lang w:eastAsia="nl-NL"/>
              </w:rPr>
              <w:t>Bel 24/7 ‘</w:t>
            </w:r>
            <w:proofErr w:type="spellStart"/>
            <w:r w:rsidRPr="00E51C2F">
              <w:rPr>
                <w:rFonts w:asciiTheme="majorHAnsi" w:eastAsia="Times New Roman" w:hAnsiTheme="majorHAnsi" w:cs="Times New Roman"/>
                <w:sz w:val="28"/>
                <w:szCs w:val="28"/>
                <w:lang w:eastAsia="nl-NL"/>
              </w:rPr>
              <w:t>Erol</w:t>
            </w:r>
            <w:proofErr w:type="spellEnd"/>
            <w:r w:rsidRPr="00E51C2F">
              <w:rPr>
                <w:rFonts w:asciiTheme="majorHAnsi" w:eastAsia="Times New Roman" w:hAnsiTheme="majorHAnsi" w:cs="Times New Roman"/>
                <w:sz w:val="28"/>
                <w:szCs w:val="28"/>
                <w:lang w:eastAsia="nl-NL"/>
              </w:rPr>
              <w:t xml:space="preserve"> Pieters’ op +5999 6640040</w:t>
            </w:r>
            <w:r w:rsidRPr="00E51C2F">
              <w:rPr>
                <w:rFonts w:asciiTheme="majorHAnsi" w:eastAsia="Times New Roman" w:hAnsiTheme="majorHAnsi" w:cs="Times New Roman"/>
                <w:sz w:val="28"/>
                <w:szCs w:val="28"/>
                <w:lang w:eastAsia="nl-NL"/>
              </w:rPr>
              <w:br/>
              <w:t>Bij geen gehoor: +5999 5134732</w:t>
            </w:r>
          </w:p>
        </w:tc>
        <w:tc>
          <w:tcPr>
            <w:tcW w:w="0" w:type="auto"/>
            <w:tcBorders>
              <w:top w:val="single" w:sz="6" w:space="0" w:color="DDDDDD"/>
            </w:tcBorders>
            <w:shd w:val="clear" w:color="auto" w:fill="auto"/>
            <w:tcMar>
              <w:top w:w="0" w:type="dxa"/>
              <w:left w:w="0" w:type="dxa"/>
              <w:bottom w:w="0" w:type="dxa"/>
              <w:right w:w="0" w:type="dxa"/>
            </w:tcMar>
            <w:hideMark/>
          </w:tcPr>
          <w:p w:rsidR="00EB4059" w:rsidRPr="00E51C2F" w:rsidRDefault="00EB4059" w:rsidP="008978E8">
            <w:pPr>
              <w:spacing w:after="0" w:line="240" w:lineRule="auto"/>
              <w:rPr>
                <w:rFonts w:asciiTheme="majorHAnsi" w:eastAsia="Times New Roman" w:hAnsiTheme="majorHAnsi" w:cs="Times New Roman"/>
                <w:sz w:val="28"/>
                <w:szCs w:val="28"/>
                <w:lang w:eastAsia="nl-NL"/>
              </w:rPr>
            </w:pPr>
            <w:r w:rsidRPr="00E51C2F">
              <w:rPr>
                <w:rFonts w:asciiTheme="majorHAnsi" w:eastAsia="Times New Roman" w:hAnsiTheme="majorHAnsi" w:cs="Times New Roman"/>
                <w:sz w:val="28"/>
                <w:szCs w:val="28"/>
                <w:lang w:eastAsia="nl-NL"/>
              </w:rPr>
              <w:t>Indien nodig bel het algemene alarmnummer op 911</w:t>
            </w:r>
            <w:r w:rsidRPr="00E51C2F">
              <w:rPr>
                <w:rFonts w:asciiTheme="majorHAnsi" w:eastAsia="Times New Roman" w:hAnsiTheme="majorHAnsi" w:cs="Times New Roman"/>
                <w:sz w:val="28"/>
                <w:szCs w:val="28"/>
                <w:lang w:eastAsia="nl-NL"/>
              </w:rPr>
              <w:br/>
              <w:t xml:space="preserve">Laat het voertuig exact zo staan en bel de </w:t>
            </w:r>
            <w:proofErr w:type="spellStart"/>
            <w:r w:rsidRPr="00E51C2F">
              <w:rPr>
                <w:rFonts w:asciiTheme="majorHAnsi" w:eastAsia="Times New Roman" w:hAnsiTheme="majorHAnsi" w:cs="Times New Roman"/>
                <w:sz w:val="28"/>
                <w:szCs w:val="28"/>
                <w:lang w:eastAsia="nl-NL"/>
              </w:rPr>
              <w:t>roadservice</w:t>
            </w:r>
            <w:proofErr w:type="spellEnd"/>
            <w:r w:rsidRPr="00E51C2F">
              <w:rPr>
                <w:rFonts w:asciiTheme="majorHAnsi" w:eastAsia="Times New Roman" w:hAnsiTheme="majorHAnsi" w:cs="Times New Roman"/>
                <w:sz w:val="28"/>
                <w:szCs w:val="28"/>
                <w:lang w:eastAsia="nl-NL"/>
              </w:rPr>
              <w:t xml:space="preserve"> op 199 </w:t>
            </w:r>
            <w:r w:rsidRPr="00E51C2F">
              <w:rPr>
                <w:rFonts w:asciiTheme="majorHAnsi" w:eastAsia="Times New Roman" w:hAnsiTheme="majorHAnsi" w:cs="Times New Roman"/>
                <w:sz w:val="28"/>
                <w:szCs w:val="28"/>
                <w:lang w:eastAsia="nl-NL"/>
              </w:rPr>
              <w:br/>
              <w:t>Bel verhuurder op +5999 6868713 (bij geen gehoor +31 645286651)</w:t>
            </w:r>
          </w:p>
        </w:tc>
        <w:tc>
          <w:tcPr>
            <w:tcW w:w="0" w:type="auto"/>
            <w:tcBorders>
              <w:top w:val="single" w:sz="6" w:space="0" w:color="DDDDDD"/>
            </w:tcBorders>
            <w:shd w:val="clear" w:color="auto" w:fill="auto"/>
            <w:tcMar>
              <w:top w:w="0" w:type="dxa"/>
              <w:left w:w="0" w:type="dxa"/>
              <w:bottom w:w="0" w:type="dxa"/>
              <w:right w:w="0" w:type="dxa"/>
            </w:tcMar>
            <w:hideMark/>
          </w:tcPr>
          <w:p w:rsidR="00EB4059" w:rsidRPr="00E51C2F" w:rsidRDefault="00EB4059" w:rsidP="008978E8">
            <w:pPr>
              <w:spacing w:after="0" w:line="240" w:lineRule="auto"/>
              <w:rPr>
                <w:rFonts w:asciiTheme="majorHAnsi" w:eastAsia="Times New Roman" w:hAnsiTheme="majorHAnsi" w:cs="Times New Roman"/>
                <w:sz w:val="28"/>
                <w:szCs w:val="28"/>
                <w:lang w:eastAsia="nl-NL"/>
              </w:rPr>
            </w:pPr>
            <w:r w:rsidRPr="00E51C2F">
              <w:rPr>
                <w:rFonts w:asciiTheme="majorHAnsi" w:eastAsia="Times New Roman" w:hAnsiTheme="majorHAnsi" w:cs="Times New Roman"/>
                <w:sz w:val="28"/>
                <w:szCs w:val="28"/>
                <w:lang w:eastAsia="nl-NL"/>
              </w:rPr>
              <w:t>Bel direct verhuurder op +5999 6868713 </w:t>
            </w:r>
            <w:r w:rsidRPr="00E51C2F">
              <w:rPr>
                <w:rFonts w:asciiTheme="majorHAnsi" w:eastAsia="Times New Roman" w:hAnsiTheme="majorHAnsi" w:cs="Times New Roman"/>
                <w:sz w:val="28"/>
                <w:szCs w:val="28"/>
                <w:lang w:eastAsia="nl-NL"/>
              </w:rPr>
              <w:br/>
              <w:t>(bij geen gehoor +31 645286651)</w:t>
            </w:r>
          </w:p>
        </w:tc>
      </w:tr>
    </w:tbl>
    <w:p w:rsidR="00EB4059" w:rsidRPr="00E51C2F" w:rsidRDefault="00EB4059" w:rsidP="00EB4059">
      <w:pPr>
        <w:rPr>
          <w:rFonts w:asciiTheme="majorHAnsi" w:hAnsiTheme="majorHAnsi"/>
          <w:color w:val="0AA5CC"/>
          <w:sz w:val="28"/>
          <w:szCs w:val="28"/>
        </w:rPr>
      </w:pPr>
      <w:r w:rsidRPr="00E51C2F">
        <w:rPr>
          <w:rFonts w:asciiTheme="majorHAnsi" w:hAnsiTheme="majorHAnsi"/>
          <w:color w:val="0AA5CC"/>
          <w:sz w:val="28"/>
          <w:szCs w:val="28"/>
        </w:rPr>
        <w:br/>
      </w:r>
    </w:p>
    <w:p w:rsidR="00EB4059" w:rsidRPr="00E51C2F" w:rsidRDefault="00EB4059" w:rsidP="00EB4059">
      <w:pPr>
        <w:rPr>
          <w:rFonts w:asciiTheme="majorHAnsi" w:hAnsiTheme="majorHAnsi"/>
          <w:sz w:val="28"/>
          <w:szCs w:val="28"/>
        </w:rPr>
      </w:pPr>
    </w:p>
    <w:p w:rsidR="00EB4059" w:rsidRPr="00E51C2F" w:rsidRDefault="00EB4059" w:rsidP="00EB4059">
      <w:pPr>
        <w:rPr>
          <w:rFonts w:asciiTheme="majorHAnsi" w:hAnsiTheme="majorHAnsi"/>
          <w:sz w:val="28"/>
          <w:szCs w:val="28"/>
        </w:rPr>
      </w:pPr>
    </w:p>
    <w:p w:rsidR="00E25F86" w:rsidRPr="00E51C2F" w:rsidRDefault="00F64E67">
      <w:pPr>
        <w:rPr>
          <w:rFonts w:asciiTheme="majorHAnsi" w:hAnsiTheme="majorHAnsi"/>
          <w:sz w:val="28"/>
          <w:szCs w:val="28"/>
        </w:rPr>
      </w:pPr>
    </w:p>
    <w:sectPr w:rsidR="00E25F86" w:rsidRPr="00E51C2F">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4E67" w:rsidRDefault="00F64E67">
      <w:pPr>
        <w:spacing w:after="0" w:line="240" w:lineRule="auto"/>
      </w:pPr>
      <w:r>
        <w:separator/>
      </w:r>
    </w:p>
  </w:endnote>
  <w:endnote w:type="continuationSeparator" w:id="0">
    <w:p w:rsidR="00F64E67" w:rsidRDefault="00F64E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6941" w:rsidRDefault="00EB4059">
    <w:pPr>
      <w:pStyle w:val="Voettekst"/>
    </w:pPr>
    <w:r w:rsidRPr="00406941">
      <w:rPr>
        <w:noProof/>
        <w:lang w:eastAsia="nl-NL"/>
      </w:rPr>
      <w:drawing>
        <wp:anchor distT="0" distB="0" distL="114300" distR="114300" simplePos="0" relativeHeight="251659264" behindDoc="0" locked="0" layoutInCell="1" allowOverlap="1" wp14:anchorId="7B0328AF" wp14:editId="433CC201">
          <wp:simplePos x="0" y="0"/>
          <wp:positionH relativeFrom="column">
            <wp:posOffset>2057400</wp:posOffset>
          </wp:positionH>
          <wp:positionV relativeFrom="paragraph">
            <wp:posOffset>-142240</wp:posOffset>
          </wp:positionV>
          <wp:extent cx="1447800" cy="474980"/>
          <wp:effectExtent l="0" t="0" r="0" b="762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aÇiao Logo.psd"/>
                  <pic:cNvPicPr/>
                </pic:nvPicPr>
                <pic:blipFill>
                  <a:blip r:embed="rId1">
                    <a:extLst>
                      <a:ext uri="{28A0092B-C50C-407E-A947-70E740481C1C}">
                        <a14:useLocalDpi xmlns:a14="http://schemas.microsoft.com/office/drawing/2010/main" val="0"/>
                      </a:ext>
                    </a:extLst>
                  </a:blip>
                  <a:stretch>
                    <a:fillRect/>
                  </a:stretch>
                </pic:blipFill>
                <pic:spPr>
                  <a:xfrm>
                    <a:off x="0" y="0"/>
                    <a:ext cx="1447800" cy="47498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A220E">
      <w:rPr>
        <w:b/>
      </w:rPr>
      <w:t>Kvk</w:t>
    </w:r>
    <w:proofErr w:type="spellEnd"/>
    <w:r w:rsidRPr="00DA220E">
      <w:rPr>
        <w:b/>
      </w:rPr>
      <w:t>:</w:t>
    </w:r>
    <w:r>
      <w:t xml:space="preserve"> 61591831 </w:t>
    </w:r>
    <w:r>
      <w:tab/>
    </w:r>
    <w:r>
      <w:tab/>
    </w:r>
    <w:r w:rsidRPr="00DA220E">
      <w:rPr>
        <w:b/>
      </w:rPr>
      <w:t>SGR:</w:t>
    </w:r>
    <w:r>
      <w:t xml:space="preserve"> 3689</w: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4E67" w:rsidRDefault="00F64E67">
      <w:pPr>
        <w:spacing w:after="0" w:line="240" w:lineRule="auto"/>
      </w:pPr>
      <w:r>
        <w:separator/>
      </w:r>
    </w:p>
  </w:footnote>
  <w:footnote w:type="continuationSeparator" w:id="0">
    <w:p w:rsidR="00F64E67" w:rsidRDefault="00F64E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0886" w:rsidRDefault="00EC0886">
    <w:pPr>
      <w:pStyle w:val="Koptekst"/>
    </w:pPr>
  </w:p>
  <w:p w:rsidR="00EC0886" w:rsidRDefault="00EC0886">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81pt;height:87pt" o:bullet="t">
        <v:imagedata r:id="rId1" o:title="Handje"/>
      </v:shape>
    </w:pict>
  </w:numPicBullet>
  <w:abstractNum w:abstractNumId="0" w15:restartNumberingAfterBreak="0">
    <w:nsid w:val="00225386"/>
    <w:multiLevelType w:val="hybridMultilevel"/>
    <w:tmpl w:val="E21C043A"/>
    <w:lvl w:ilvl="0" w:tplc="4972F7FA">
      <w:start w:val="1"/>
      <w:numFmt w:val="bullet"/>
      <w:lvlText w:val=""/>
      <w:lvlPicBulletId w:val="0"/>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 w15:restartNumberingAfterBreak="0">
    <w:nsid w:val="0A9E0AB4"/>
    <w:multiLevelType w:val="multilevel"/>
    <w:tmpl w:val="89B427FA"/>
    <w:lvl w:ilvl="0">
      <w:start w:val="1"/>
      <w:numFmt w:val="decimal"/>
      <w:lvlText w:val="%1"/>
      <w:lvlJc w:val="left"/>
      <w:pPr>
        <w:ind w:left="375" w:hanging="375"/>
      </w:pPr>
      <w:rPr>
        <w:rFonts w:hint="default"/>
      </w:rPr>
    </w:lvl>
    <w:lvl w:ilvl="1">
      <w:start w:val="9"/>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2D06019E"/>
    <w:multiLevelType w:val="hybridMultilevel"/>
    <w:tmpl w:val="C0B0C4DC"/>
    <w:lvl w:ilvl="0" w:tplc="2E724BC2">
      <w:start w:val="1"/>
      <w:numFmt w:val="decimal"/>
      <w:lvlText w:val="%1."/>
      <w:lvlJc w:val="left"/>
      <w:pPr>
        <w:ind w:left="720" w:hanging="360"/>
      </w:pPr>
      <w:rPr>
        <w:rFonts w:eastAsiaTheme="minorHAnsi" w:cstheme="minorBid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45923393"/>
    <w:multiLevelType w:val="hybridMultilevel"/>
    <w:tmpl w:val="933C10A6"/>
    <w:lvl w:ilvl="0" w:tplc="4972F7FA">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8675ED"/>
    <w:multiLevelType w:val="multilevel"/>
    <w:tmpl w:val="AFA042EE"/>
    <w:lvl w:ilvl="0">
      <w:start w:val="1"/>
      <w:numFmt w:val="decimal"/>
      <w:lvlText w:val="%1"/>
      <w:lvlJc w:val="left"/>
      <w:pPr>
        <w:ind w:left="375" w:hanging="375"/>
      </w:pPr>
      <w:rPr>
        <w:rFonts w:hint="default"/>
        <w:b w:val="0"/>
      </w:rPr>
    </w:lvl>
    <w:lvl w:ilvl="1">
      <w:start w:val="9"/>
      <w:numFmt w:val="decimal"/>
      <w:lvlText w:val="%1.%2"/>
      <w:lvlJc w:val="left"/>
      <w:pPr>
        <w:ind w:left="375" w:hanging="37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5" w15:restartNumberingAfterBreak="0">
    <w:nsid w:val="5A454298"/>
    <w:multiLevelType w:val="multilevel"/>
    <w:tmpl w:val="7A9E8026"/>
    <w:lvl w:ilvl="0">
      <w:start w:val="1"/>
      <w:numFmt w:val="decimal"/>
      <w:lvlText w:val="%1."/>
      <w:lvlJc w:val="left"/>
      <w:pPr>
        <w:ind w:left="360" w:hanging="360"/>
      </w:pPr>
      <w:rPr>
        <w:rFonts w:hint="default"/>
      </w:rPr>
    </w:lvl>
    <w:lvl w:ilvl="1">
      <w:start w:val="1"/>
      <w:numFmt w:val="decimal"/>
      <w:isLgl/>
      <w:lvlText w:val="%1.%2"/>
      <w:lvlJc w:val="left"/>
      <w:pPr>
        <w:ind w:left="375" w:hanging="375"/>
      </w:pPr>
      <w:rPr>
        <w:rFonts w:hint="default"/>
        <w:b w:val="0"/>
      </w:rPr>
    </w:lvl>
    <w:lvl w:ilvl="2">
      <w:start w:val="1"/>
      <w:numFmt w:val="decimal"/>
      <w:isLgl/>
      <w:lvlText w:val="%1.%2.%3"/>
      <w:lvlJc w:val="left"/>
      <w:pPr>
        <w:ind w:left="720" w:hanging="720"/>
      </w:pPr>
      <w:rPr>
        <w:rFonts w:hint="default"/>
        <w:b w:val="0"/>
      </w:rPr>
    </w:lvl>
    <w:lvl w:ilvl="3">
      <w:start w:val="1"/>
      <w:numFmt w:val="decimal"/>
      <w:isLgl/>
      <w:lvlText w:val="%1.%2.%3.%4"/>
      <w:lvlJc w:val="left"/>
      <w:pPr>
        <w:ind w:left="1080" w:hanging="1080"/>
      </w:pPr>
      <w:rPr>
        <w:rFonts w:hint="default"/>
        <w:b w:val="0"/>
      </w:rPr>
    </w:lvl>
    <w:lvl w:ilvl="4">
      <w:start w:val="1"/>
      <w:numFmt w:val="decimal"/>
      <w:isLgl/>
      <w:lvlText w:val="%1.%2.%3.%4.%5"/>
      <w:lvlJc w:val="left"/>
      <w:pPr>
        <w:ind w:left="1080" w:hanging="1080"/>
      </w:pPr>
      <w:rPr>
        <w:rFonts w:hint="default"/>
        <w:b w:val="0"/>
      </w:rPr>
    </w:lvl>
    <w:lvl w:ilvl="5">
      <w:start w:val="1"/>
      <w:numFmt w:val="decimal"/>
      <w:isLgl/>
      <w:lvlText w:val="%1.%2.%3.%4.%5.%6"/>
      <w:lvlJc w:val="left"/>
      <w:pPr>
        <w:ind w:left="1440" w:hanging="1440"/>
      </w:pPr>
      <w:rPr>
        <w:rFonts w:hint="default"/>
        <w:b w:val="0"/>
      </w:rPr>
    </w:lvl>
    <w:lvl w:ilvl="6">
      <w:start w:val="1"/>
      <w:numFmt w:val="decimal"/>
      <w:isLgl/>
      <w:lvlText w:val="%1.%2.%3.%4.%5.%6.%7"/>
      <w:lvlJc w:val="left"/>
      <w:pPr>
        <w:ind w:left="1440" w:hanging="1440"/>
      </w:pPr>
      <w:rPr>
        <w:rFonts w:hint="default"/>
        <w:b w:val="0"/>
      </w:rPr>
    </w:lvl>
    <w:lvl w:ilvl="7">
      <w:start w:val="1"/>
      <w:numFmt w:val="decimal"/>
      <w:isLgl/>
      <w:lvlText w:val="%1.%2.%3.%4.%5.%6.%7.%8"/>
      <w:lvlJc w:val="left"/>
      <w:pPr>
        <w:ind w:left="1800" w:hanging="1800"/>
      </w:pPr>
      <w:rPr>
        <w:rFonts w:hint="default"/>
        <w:b w:val="0"/>
      </w:rPr>
    </w:lvl>
    <w:lvl w:ilvl="8">
      <w:start w:val="1"/>
      <w:numFmt w:val="decimal"/>
      <w:isLgl/>
      <w:lvlText w:val="%1.%2.%3.%4.%5.%6.%7.%8.%9"/>
      <w:lvlJc w:val="left"/>
      <w:pPr>
        <w:ind w:left="1800" w:hanging="1800"/>
      </w:pPr>
      <w:rPr>
        <w:rFonts w:hint="default"/>
        <w:b w:val="0"/>
      </w:rPr>
    </w:lvl>
  </w:abstractNum>
  <w:abstractNum w:abstractNumId="6" w15:restartNumberingAfterBreak="0">
    <w:nsid w:val="76B42B33"/>
    <w:multiLevelType w:val="hybridMultilevel"/>
    <w:tmpl w:val="118A24A4"/>
    <w:lvl w:ilvl="0" w:tplc="4972F7FA">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0"/>
  </w:num>
  <w:num w:numId="4">
    <w:abstractNumId w:val="5"/>
  </w:num>
  <w:num w:numId="5">
    <w:abstractNumId w:val="4"/>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4059"/>
    <w:rsid w:val="001E39BB"/>
    <w:rsid w:val="00286FBC"/>
    <w:rsid w:val="004522B7"/>
    <w:rsid w:val="00702610"/>
    <w:rsid w:val="00767589"/>
    <w:rsid w:val="00852997"/>
    <w:rsid w:val="00B20B82"/>
    <w:rsid w:val="00C217F9"/>
    <w:rsid w:val="00C76F33"/>
    <w:rsid w:val="00E51C2F"/>
    <w:rsid w:val="00EB4059"/>
    <w:rsid w:val="00EC0886"/>
    <w:rsid w:val="00F23A63"/>
    <w:rsid w:val="00F5504A"/>
    <w:rsid w:val="00F64E6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8D0CEE"/>
  <w15:chartTrackingRefBased/>
  <w15:docId w15:val="{C78143A8-C958-4034-8634-0FBEB2FE9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rsid w:val="00EB4059"/>
    <w:pPr>
      <w:spacing w:line="252" w:lineRule="auto"/>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B4059"/>
    <w:pPr>
      <w:ind w:left="720"/>
      <w:contextualSpacing/>
    </w:pPr>
  </w:style>
  <w:style w:type="paragraph" w:styleId="Voettekst">
    <w:name w:val="footer"/>
    <w:basedOn w:val="Standaard"/>
    <w:link w:val="VoettekstChar"/>
    <w:uiPriority w:val="99"/>
    <w:unhideWhenUsed/>
    <w:rsid w:val="00EB405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B4059"/>
  </w:style>
  <w:style w:type="paragraph" w:styleId="Koptekst">
    <w:name w:val="header"/>
    <w:basedOn w:val="Standaard"/>
    <w:link w:val="KoptekstChar"/>
    <w:uiPriority w:val="99"/>
    <w:unhideWhenUsed/>
    <w:rsid w:val="00EC088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C08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233</TotalTime>
  <Pages>5</Pages>
  <Words>1614</Words>
  <Characters>8882</Characters>
  <Application>Microsoft Office Word</Application>
  <DocSecurity>0</DocSecurity>
  <Lines>74</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6</cp:revision>
  <dcterms:created xsi:type="dcterms:W3CDTF">2016-11-07T13:32:00Z</dcterms:created>
  <dcterms:modified xsi:type="dcterms:W3CDTF">2017-02-14T16:41:00Z</dcterms:modified>
</cp:coreProperties>
</file>